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EB" w:rsidRPr="00897CDC" w:rsidRDefault="006A19EB" w:rsidP="00A27569">
      <w:pPr>
        <w:spacing w:line="276" w:lineRule="auto"/>
        <w:jc w:val="center"/>
        <w:rPr>
          <w:rFonts w:ascii="Tahoma" w:hAnsi="Tahoma" w:cs="Tahoma"/>
          <w:b/>
          <w:bCs/>
          <w:color w:val="000000"/>
        </w:rPr>
      </w:pPr>
    </w:p>
    <w:p w:rsidR="006A19EB" w:rsidRPr="00897CDC" w:rsidRDefault="005B1239" w:rsidP="00A27569">
      <w:pPr>
        <w:spacing w:line="276" w:lineRule="auto"/>
        <w:jc w:val="center"/>
        <w:rPr>
          <w:rFonts w:ascii="Tahoma" w:hAnsi="Tahoma" w:cs="Tahoma"/>
          <w:b/>
          <w:bCs/>
          <w:color w:val="000000"/>
          <w:sz w:val="22"/>
          <w:szCs w:val="22"/>
          <w:u w:val="single"/>
        </w:rPr>
      </w:pPr>
      <w:r>
        <w:rPr>
          <w:rFonts w:ascii="Tahoma" w:hAnsi="Tahoma" w:cs="Tahoma"/>
          <w:b/>
          <w:bCs/>
          <w:color w:val="000000"/>
          <w:sz w:val="22"/>
          <w:szCs w:val="22"/>
          <w:u w:val="single"/>
        </w:rPr>
        <w:t>A</w:t>
      </w:r>
      <w:bookmarkStart w:id="0" w:name="_GoBack"/>
      <w:bookmarkEnd w:id="0"/>
      <w:r w:rsidR="006A19EB" w:rsidRPr="00897CDC">
        <w:rPr>
          <w:rFonts w:ascii="Tahoma" w:hAnsi="Tahoma" w:cs="Tahoma"/>
          <w:b/>
          <w:bCs/>
          <w:color w:val="000000"/>
          <w:sz w:val="22"/>
          <w:szCs w:val="22"/>
          <w:u w:val="single"/>
        </w:rPr>
        <w:t>pproved Minutes</w:t>
      </w:r>
    </w:p>
    <w:p w:rsidR="006A19EB" w:rsidRPr="00897CDC" w:rsidRDefault="006A19EB" w:rsidP="00A27569">
      <w:pPr>
        <w:spacing w:line="276" w:lineRule="auto"/>
        <w:jc w:val="center"/>
        <w:rPr>
          <w:rFonts w:ascii="Tahoma" w:hAnsi="Tahoma" w:cs="Tahoma"/>
          <w:b/>
          <w:bCs/>
          <w:color w:val="000000"/>
        </w:rPr>
      </w:pPr>
    </w:p>
    <w:p w:rsidR="006A19EB" w:rsidRPr="00897CDC" w:rsidRDefault="006A19EB" w:rsidP="00A27569">
      <w:pPr>
        <w:spacing w:line="276" w:lineRule="auto"/>
        <w:jc w:val="center"/>
        <w:rPr>
          <w:rFonts w:ascii="Tahoma" w:hAnsi="Tahoma" w:cs="Tahoma"/>
          <w:b/>
          <w:bCs/>
          <w:color w:val="000000"/>
        </w:rPr>
      </w:pPr>
    </w:p>
    <w:p w:rsidR="006A19EB" w:rsidRDefault="006A19EB" w:rsidP="00034968">
      <w:pPr>
        <w:jc w:val="both"/>
        <w:rPr>
          <w:rFonts w:ascii="Tahoma" w:hAnsi="Tahoma" w:cs="Tahoma"/>
          <w:color w:val="000000"/>
        </w:rPr>
      </w:pPr>
      <w:r w:rsidRPr="00897CDC">
        <w:rPr>
          <w:rFonts w:ascii="Tahoma" w:hAnsi="Tahoma" w:cs="Tahoma"/>
          <w:b/>
          <w:bCs/>
          <w:color w:val="000000"/>
        </w:rPr>
        <w:t>Present</w:t>
      </w:r>
      <w:r>
        <w:rPr>
          <w:rFonts w:ascii="Tahoma" w:hAnsi="Tahoma" w:cs="Tahoma"/>
          <w:color w:val="000000"/>
        </w:rPr>
        <w:t xml:space="preserve">: Marc Lambert, </w:t>
      </w:r>
      <w:r w:rsidRPr="007A5ACC">
        <w:rPr>
          <w:rFonts w:ascii="Tahoma" w:hAnsi="Tahoma" w:cs="Tahoma"/>
          <w:color w:val="000000"/>
        </w:rPr>
        <w:t>Janine Jiantonio</w:t>
      </w:r>
      <w:r>
        <w:rPr>
          <w:rFonts w:ascii="Tahoma" w:hAnsi="Tahoma" w:cs="Tahoma"/>
          <w:color w:val="000000"/>
        </w:rPr>
        <w:t>,</w:t>
      </w:r>
      <w:r w:rsidRPr="00B230EC">
        <w:rPr>
          <w:rFonts w:ascii="Tahoma" w:hAnsi="Tahoma" w:cs="Tahoma"/>
          <w:color w:val="000000"/>
          <w:sz w:val="22"/>
          <w:szCs w:val="22"/>
        </w:rPr>
        <w:t xml:space="preserve"> </w:t>
      </w:r>
      <w:r w:rsidRPr="00445DE4">
        <w:rPr>
          <w:rFonts w:ascii="Tahoma" w:hAnsi="Tahoma" w:cs="Tahoma"/>
          <w:color w:val="000000"/>
          <w:sz w:val="22"/>
          <w:szCs w:val="22"/>
        </w:rPr>
        <w:t>Alan Hurst</w:t>
      </w:r>
      <w:r>
        <w:rPr>
          <w:rFonts w:ascii="Tahoma" w:hAnsi="Tahoma" w:cs="Tahoma"/>
          <w:color w:val="000000"/>
        </w:rPr>
        <w:t xml:space="preserve">, </w:t>
      </w:r>
      <w:r w:rsidRPr="007A5ACC">
        <w:rPr>
          <w:rFonts w:ascii="Tahoma" w:hAnsi="Tahoma" w:cs="Tahoma"/>
          <w:color w:val="000000"/>
        </w:rPr>
        <w:t xml:space="preserve">Alannah Coshow, </w:t>
      </w:r>
      <w:r>
        <w:rPr>
          <w:rFonts w:ascii="Tahoma" w:hAnsi="Tahoma" w:cs="Tahoma"/>
          <w:color w:val="000000"/>
        </w:rPr>
        <w:t>Mike Rose</w:t>
      </w:r>
      <w:r w:rsidRPr="007A5ACC">
        <w:rPr>
          <w:rFonts w:ascii="Tahoma" w:hAnsi="Tahoma" w:cs="Tahoma"/>
          <w:color w:val="000000"/>
        </w:rPr>
        <w:t xml:space="preserve"> and Dean Markham </w:t>
      </w:r>
    </w:p>
    <w:p w:rsidR="006A19EB" w:rsidRPr="007A5ACC" w:rsidRDefault="006A19EB" w:rsidP="00034968">
      <w:pPr>
        <w:jc w:val="both"/>
        <w:rPr>
          <w:rFonts w:ascii="Tahoma" w:hAnsi="Tahoma" w:cs="Tahoma"/>
          <w:color w:val="000000"/>
        </w:rPr>
      </w:pPr>
    </w:p>
    <w:p w:rsidR="006A19EB" w:rsidRPr="00445DE4" w:rsidRDefault="006A19EB" w:rsidP="00034968">
      <w:pPr>
        <w:jc w:val="both"/>
        <w:rPr>
          <w:rFonts w:ascii="Tahoma" w:hAnsi="Tahoma" w:cs="Tahoma"/>
          <w:color w:val="000000"/>
        </w:rPr>
      </w:pPr>
      <w:r>
        <w:rPr>
          <w:rFonts w:ascii="Tahoma" w:hAnsi="Tahoma" w:cs="Tahoma"/>
          <w:b/>
          <w:bCs/>
          <w:color w:val="000000"/>
          <w:sz w:val="22"/>
          <w:szCs w:val="22"/>
        </w:rPr>
        <w:t xml:space="preserve">Not Present: </w:t>
      </w:r>
      <w:r>
        <w:rPr>
          <w:rFonts w:ascii="Tahoma" w:hAnsi="Tahoma" w:cs="Tahoma"/>
          <w:color w:val="000000"/>
        </w:rPr>
        <w:t>Steve Ritchie</w:t>
      </w:r>
      <w:r w:rsidRPr="00445DE4">
        <w:rPr>
          <w:rFonts w:ascii="Tahoma" w:hAnsi="Tahoma" w:cs="Tahoma"/>
          <w:color w:val="000000"/>
          <w:sz w:val="22"/>
          <w:szCs w:val="22"/>
        </w:rPr>
        <w:t xml:space="preserve"> </w:t>
      </w:r>
    </w:p>
    <w:p w:rsidR="006A19EB" w:rsidRDefault="006A19EB" w:rsidP="00E5313C">
      <w:pPr>
        <w:jc w:val="both"/>
        <w:rPr>
          <w:rFonts w:ascii="Tahoma" w:hAnsi="Tahoma" w:cs="Tahoma"/>
          <w:b/>
          <w:bCs/>
          <w:color w:val="000000"/>
        </w:rPr>
      </w:pPr>
    </w:p>
    <w:p w:rsidR="006A19EB" w:rsidRDefault="006A19EB" w:rsidP="00445DE4">
      <w:pPr>
        <w:rPr>
          <w:rFonts w:ascii="Tahoma" w:hAnsi="Tahoma" w:cs="Tahoma"/>
          <w:color w:val="000000"/>
        </w:rPr>
      </w:pPr>
      <w:r w:rsidRPr="00897CDC">
        <w:rPr>
          <w:rFonts w:ascii="Tahoma" w:hAnsi="Tahoma" w:cs="Tahoma"/>
          <w:b/>
          <w:bCs/>
          <w:color w:val="000000"/>
        </w:rPr>
        <w:t>Other attendee(s):</w:t>
      </w:r>
      <w:r w:rsidRPr="00897CDC">
        <w:rPr>
          <w:rFonts w:ascii="Tahoma" w:hAnsi="Tahoma" w:cs="Tahoma"/>
          <w:color w:val="000000"/>
        </w:rPr>
        <w:t xml:space="preserve"> </w:t>
      </w:r>
      <w:r w:rsidRPr="007A5ACC">
        <w:rPr>
          <w:rFonts w:ascii="Tahoma" w:hAnsi="Tahoma" w:cs="Tahoma"/>
          <w:color w:val="000000"/>
        </w:rPr>
        <w:t>Jeffery Jylkka: Director</w:t>
      </w:r>
      <w:r>
        <w:rPr>
          <w:rFonts w:ascii="Tahoma" w:hAnsi="Tahoma" w:cs="Tahoma"/>
          <w:color w:val="000000"/>
        </w:rPr>
        <w:t xml:space="preserve"> </w:t>
      </w:r>
      <w:r w:rsidRPr="007A5ACC">
        <w:rPr>
          <w:rFonts w:ascii="Tahoma" w:hAnsi="Tahoma" w:cs="Tahoma"/>
          <w:color w:val="000000"/>
        </w:rPr>
        <w:t>of Finance</w:t>
      </w:r>
    </w:p>
    <w:p w:rsidR="006A19EB" w:rsidRDefault="006A19EB" w:rsidP="00A27569">
      <w:pPr>
        <w:spacing w:line="276" w:lineRule="auto"/>
        <w:rPr>
          <w:rFonts w:ascii="Tahoma" w:hAnsi="Tahoma" w:cs="Tahoma"/>
          <w:b/>
          <w:bCs/>
          <w:color w:val="000000"/>
        </w:rPr>
      </w:pPr>
    </w:p>
    <w:p w:rsidR="006A19EB" w:rsidRDefault="006A19EB" w:rsidP="00A27569">
      <w:pPr>
        <w:spacing w:line="276" w:lineRule="auto"/>
        <w:rPr>
          <w:rFonts w:ascii="Tahoma" w:hAnsi="Tahoma" w:cs="Tahoma"/>
          <w:b/>
          <w:bCs/>
          <w:color w:val="000000"/>
        </w:rPr>
      </w:pPr>
      <w:r w:rsidRPr="00897CDC">
        <w:rPr>
          <w:rFonts w:ascii="Tahoma" w:hAnsi="Tahoma" w:cs="Tahoma"/>
          <w:b/>
          <w:bCs/>
          <w:color w:val="000000"/>
        </w:rPr>
        <w:t>1-2. Chair</w:t>
      </w:r>
      <w:r>
        <w:rPr>
          <w:rFonts w:ascii="Tahoma" w:hAnsi="Tahoma" w:cs="Tahoma"/>
          <w:b/>
          <w:bCs/>
          <w:color w:val="000000"/>
        </w:rPr>
        <w:t xml:space="preserve">man Lambert </w:t>
      </w:r>
      <w:r w:rsidRPr="00897CDC">
        <w:rPr>
          <w:rFonts w:ascii="Tahoma" w:hAnsi="Tahoma" w:cs="Tahoma"/>
          <w:b/>
          <w:bCs/>
          <w:color w:val="000000"/>
        </w:rPr>
        <w:t xml:space="preserve">called the meeting to order at </w:t>
      </w:r>
      <w:r>
        <w:rPr>
          <w:rFonts w:ascii="Tahoma" w:hAnsi="Tahoma" w:cs="Tahoma"/>
          <w:b/>
          <w:bCs/>
          <w:color w:val="000000"/>
        </w:rPr>
        <w:t xml:space="preserve">6:47 </w:t>
      </w:r>
      <w:r w:rsidRPr="00897CDC">
        <w:rPr>
          <w:rFonts w:ascii="Tahoma" w:hAnsi="Tahoma" w:cs="Tahoma"/>
          <w:b/>
          <w:bCs/>
          <w:color w:val="000000"/>
        </w:rPr>
        <w:t>p.m. followed by the Pledge of Allegiance.</w:t>
      </w:r>
    </w:p>
    <w:p w:rsidR="006A19EB" w:rsidRDefault="006A19EB" w:rsidP="00A27569">
      <w:pPr>
        <w:spacing w:line="276" w:lineRule="auto"/>
        <w:rPr>
          <w:rFonts w:ascii="Tahoma" w:hAnsi="Tahoma" w:cs="Tahoma"/>
          <w:b/>
          <w:bCs/>
          <w:color w:val="000000"/>
        </w:rPr>
      </w:pPr>
    </w:p>
    <w:p w:rsidR="006A19EB" w:rsidRDefault="006A19EB" w:rsidP="00B230EC">
      <w:pPr>
        <w:spacing w:line="276" w:lineRule="auto"/>
        <w:rPr>
          <w:rFonts w:ascii="Tahoma" w:hAnsi="Tahoma" w:cs="Tahoma"/>
          <w:color w:val="000000"/>
          <w:sz w:val="22"/>
          <w:szCs w:val="22"/>
        </w:rPr>
      </w:pPr>
      <w:r>
        <w:rPr>
          <w:rFonts w:ascii="Tahoma" w:hAnsi="Tahoma" w:cs="Tahoma"/>
          <w:b/>
          <w:bCs/>
          <w:color w:val="000000"/>
        </w:rPr>
        <w:t>3</w:t>
      </w:r>
      <w:r w:rsidRPr="00E5313C">
        <w:rPr>
          <w:rFonts w:ascii="Tahoma" w:hAnsi="Tahoma" w:cs="Tahoma"/>
          <w:b/>
          <w:bCs/>
          <w:color w:val="000000"/>
        </w:rPr>
        <w:t xml:space="preserve">. </w:t>
      </w:r>
      <w:r>
        <w:rPr>
          <w:rFonts w:ascii="Tahoma" w:hAnsi="Tahoma" w:cs="Tahoma"/>
          <w:b/>
          <w:bCs/>
          <w:color w:val="000000"/>
        </w:rPr>
        <w:t>Public Remarks</w:t>
      </w:r>
    </w:p>
    <w:p w:rsidR="006A19EB" w:rsidRDefault="00F5798C" w:rsidP="00E5313C">
      <w:pPr>
        <w:pStyle w:val="ListParagraph"/>
        <w:spacing w:line="276" w:lineRule="auto"/>
        <w:ind w:left="360"/>
        <w:jc w:val="both"/>
        <w:rPr>
          <w:rFonts w:ascii="Tahoma" w:hAnsi="Tahoma" w:cs="Tahoma"/>
          <w:color w:val="000000"/>
          <w:sz w:val="22"/>
          <w:szCs w:val="22"/>
        </w:rPr>
      </w:pPr>
      <w:r>
        <w:rPr>
          <w:rFonts w:ascii="Tahoma" w:hAnsi="Tahoma" w:cs="Tahoma"/>
          <w:color w:val="000000"/>
          <w:sz w:val="22"/>
          <w:szCs w:val="22"/>
        </w:rPr>
        <w:tab/>
      </w:r>
      <w:r w:rsidR="006A19EB">
        <w:rPr>
          <w:rFonts w:ascii="Tahoma" w:hAnsi="Tahoma" w:cs="Tahoma"/>
          <w:color w:val="000000"/>
          <w:sz w:val="22"/>
          <w:szCs w:val="22"/>
        </w:rPr>
        <w:tab/>
      </w:r>
      <w:r w:rsidR="006A19EB">
        <w:rPr>
          <w:rFonts w:ascii="Tahoma" w:hAnsi="Tahoma" w:cs="Tahoma"/>
          <w:color w:val="000000"/>
          <w:sz w:val="22"/>
          <w:szCs w:val="22"/>
        </w:rPr>
        <w:tab/>
      </w:r>
      <w:r w:rsidR="006A19EB">
        <w:rPr>
          <w:rFonts w:ascii="Tahoma" w:hAnsi="Tahoma" w:cs="Tahoma"/>
          <w:color w:val="000000"/>
          <w:sz w:val="22"/>
          <w:szCs w:val="22"/>
        </w:rPr>
        <w:tab/>
        <w:t>None</w:t>
      </w:r>
    </w:p>
    <w:p w:rsidR="006A19EB" w:rsidRDefault="006A19EB" w:rsidP="00E5313C">
      <w:pPr>
        <w:pStyle w:val="ListParagraph"/>
        <w:spacing w:line="276" w:lineRule="auto"/>
        <w:ind w:left="360"/>
        <w:jc w:val="both"/>
        <w:rPr>
          <w:rFonts w:ascii="Tahoma" w:hAnsi="Tahoma" w:cs="Tahoma"/>
          <w:color w:val="000000"/>
          <w:sz w:val="22"/>
          <w:szCs w:val="22"/>
        </w:rPr>
      </w:pPr>
    </w:p>
    <w:p w:rsidR="006A19EB" w:rsidRDefault="006A19EB" w:rsidP="00792D89">
      <w:pPr>
        <w:pStyle w:val="ListParagraph"/>
        <w:numPr>
          <w:ilvl w:val="0"/>
          <w:numId w:val="45"/>
        </w:numPr>
        <w:spacing w:line="276" w:lineRule="auto"/>
        <w:ind w:left="360"/>
        <w:jc w:val="both"/>
        <w:rPr>
          <w:rFonts w:ascii="Tahoma" w:hAnsi="Tahoma" w:cs="Tahoma"/>
          <w:b/>
          <w:bCs/>
          <w:color w:val="000000"/>
        </w:rPr>
      </w:pPr>
      <w:r>
        <w:rPr>
          <w:rFonts w:ascii="Tahoma" w:hAnsi="Tahoma" w:cs="Tahoma"/>
          <w:b/>
          <w:bCs/>
          <w:color w:val="000000"/>
        </w:rPr>
        <w:t>Presentation and Discussion of proposed Town Hall and Police Department project</w:t>
      </w:r>
    </w:p>
    <w:p w:rsidR="00F5798C" w:rsidRDefault="00F5798C" w:rsidP="00B230EC">
      <w:pPr>
        <w:pStyle w:val="ListParagraph"/>
        <w:spacing w:line="276" w:lineRule="auto"/>
        <w:ind w:left="360"/>
        <w:jc w:val="both"/>
        <w:rPr>
          <w:rFonts w:ascii="Tahoma" w:hAnsi="Tahoma" w:cs="Tahoma"/>
          <w:color w:val="000000"/>
          <w:sz w:val="22"/>
          <w:szCs w:val="22"/>
        </w:rPr>
      </w:pPr>
    </w:p>
    <w:p w:rsidR="006A19EB" w:rsidRDefault="00E607D5" w:rsidP="00B230EC">
      <w:pPr>
        <w:pStyle w:val="ListParagraph"/>
        <w:spacing w:line="276" w:lineRule="auto"/>
        <w:ind w:left="360"/>
        <w:jc w:val="both"/>
        <w:rPr>
          <w:rFonts w:ascii="Tahoma" w:hAnsi="Tahoma" w:cs="Tahoma"/>
          <w:color w:val="000000"/>
          <w:sz w:val="22"/>
          <w:szCs w:val="22"/>
        </w:rPr>
      </w:pPr>
      <w:r>
        <w:rPr>
          <w:rFonts w:ascii="Tahoma" w:hAnsi="Tahoma" w:cs="Tahoma"/>
          <w:color w:val="000000"/>
          <w:sz w:val="22"/>
          <w:szCs w:val="22"/>
        </w:rPr>
        <w:t xml:space="preserve">Representing The </w:t>
      </w:r>
      <w:proofErr w:type="spellStart"/>
      <w:r w:rsidR="006A19EB" w:rsidRPr="00790148">
        <w:rPr>
          <w:rFonts w:ascii="Tahoma" w:hAnsi="Tahoma" w:cs="Tahoma"/>
          <w:color w:val="000000"/>
          <w:sz w:val="22"/>
          <w:szCs w:val="22"/>
        </w:rPr>
        <w:t>Amenta</w:t>
      </w:r>
      <w:proofErr w:type="spellEnd"/>
      <w:r w:rsidR="006A19EB" w:rsidRPr="00790148">
        <w:rPr>
          <w:rFonts w:ascii="Tahoma" w:hAnsi="Tahoma" w:cs="Tahoma"/>
          <w:color w:val="000000"/>
          <w:sz w:val="22"/>
          <w:szCs w:val="22"/>
        </w:rPr>
        <w:t xml:space="preserve"> Emma</w:t>
      </w:r>
      <w:r w:rsidR="006A19EB">
        <w:rPr>
          <w:rFonts w:ascii="Tahoma" w:hAnsi="Tahoma" w:cs="Tahoma"/>
          <w:color w:val="000000"/>
          <w:sz w:val="22"/>
          <w:szCs w:val="22"/>
        </w:rPr>
        <w:t xml:space="preserve"> </w:t>
      </w:r>
      <w:r w:rsidR="006A19EB" w:rsidRPr="00790148">
        <w:rPr>
          <w:rFonts w:ascii="Tahoma" w:hAnsi="Tahoma" w:cs="Tahoma"/>
          <w:color w:val="000000"/>
          <w:sz w:val="22"/>
          <w:szCs w:val="22"/>
        </w:rPr>
        <w:t xml:space="preserve">Architect Firm, </w:t>
      </w:r>
      <w:r>
        <w:rPr>
          <w:rFonts w:ascii="Tahoma" w:hAnsi="Tahoma" w:cs="Tahoma"/>
          <w:color w:val="000000"/>
          <w:sz w:val="22"/>
          <w:szCs w:val="22"/>
        </w:rPr>
        <w:t xml:space="preserve">Tony </w:t>
      </w:r>
      <w:proofErr w:type="spellStart"/>
      <w:r>
        <w:rPr>
          <w:rFonts w:ascii="Tahoma" w:hAnsi="Tahoma" w:cs="Tahoma"/>
          <w:color w:val="000000"/>
          <w:sz w:val="22"/>
          <w:szCs w:val="22"/>
        </w:rPr>
        <w:t>Amenta</w:t>
      </w:r>
      <w:proofErr w:type="spellEnd"/>
      <w:r>
        <w:rPr>
          <w:rFonts w:ascii="Tahoma" w:hAnsi="Tahoma" w:cs="Tahoma"/>
          <w:color w:val="000000"/>
          <w:sz w:val="22"/>
          <w:szCs w:val="22"/>
        </w:rPr>
        <w:t xml:space="preserve"> </w:t>
      </w:r>
      <w:r w:rsidR="006A19EB" w:rsidRPr="00790148">
        <w:rPr>
          <w:rFonts w:ascii="Tahoma" w:hAnsi="Tahoma" w:cs="Tahoma"/>
          <w:color w:val="000000"/>
          <w:sz w:val="22"/>
          <w:szCs w:val="22"/>
        </w:rPr>
        <w:t>presented</w:t>
      </w:r>
      <w:r w:rsidR="00F5798C">
        <w:rPr>
          <w:rFonts w:ascii="Tahoma" w:hAnsi="Tahoma" w:cs="Tahoma"/>
          <w:color w:val="000000"/>
          <w:sz w:val="22"/>
          <w:szCs w:val="22"/>
        </w:rPr>
        <w:t>,</w:t>
      </w:r>
      <w:r w:rsidR="006A19EB" w:rsidRPr="00790148">
        <w:rPr>
          <w:rFonts w:ascii="Tahoma" w:hAnsi="Tahoma" w:cs="Tahoma"/>
          <w:color w:val="000000"/>
          <w:sz w:val="22"/>
          <w:szCs w:val="22"/>
        </w:rPr>
        <w:t xml:space="preserve"> </w:t>
      </w:r>
      <w:r w:rsidR="00F5798C">
        <w:rPr>
          <w:rFonts w:ascii="Tahoma" w:hAnsi="Tahoma" w:cs="Tahoma"/>
          <w:color w:val="000000"/>
          <w:sz w:val="22"/>
          <w:szCs w:val="22"/>
        </w:rPr>
        <w:t xml:space="preserve">in detail, </w:t>
      </w:r>
      <w:r w:rsidR="006A19EB" w:rsidRPr="00790148">
        <w:rPr>
          <w:rFonts w:ascii="Tahoma" w:hAnsi="Tahoma" w:cs="Tahoma"/>
          <w:color w:val="000000"/>
          <w:sz w:val="22"/>
          <w:szCs w:val="22"/>
        </w:rPr>
        <w:t xml:space="preserve">his company’s Pre-Referendum Budget estimate, as well as, the preliminary site plan and building layout for the proposed Town Hall and Police Department project. </w:t>
      </w:r>
      <w:r>
        <w:rPr>
          <w:rFonts w:ascii="Tahoma" w:hAnsi="Tahoma" w:cs="Tahoma"/>
          <w:color w:val="000000"/>
          <w:sz w:val="22"/>
          <w:szCs w:val="22"/>
        </w:rPr>
        <w:t xml:space="preserve">As presented, the project </w:t>
      </w:r>
      <w:r w:rsidR="00F5798C">
        <w:rPr>
          <w:rFonts w:ascii="Tahoma" w:hAnsi="Tahoma" w:cs="Tahoma"/>
          <w:color w:val="000000"/>
          <w:sz w:val="22"/>
          <w:szCs w:val="22"/>
        </w:rPr>
        <w:t xml:space="preserve">total cost is estimated at </w:t>
      </w:r>
      <w:r w:rsidRPr="00790148">
        <w:rPr>
          <w:rFonts w:ascii="Tahoma" w:hAnsi="Tahoma" w:cs="Tahoma"/>
          <w:color w:val="000000"/>
          <w:sz w:val="22"/>
          <w:szCs w:val="22"/>
        </w:rPr>
        <w:t>$18,981</w:t>
      </w:r>
      <w:r w:rsidR="00F5798C">
        <w:rPr>
          <w:rFonts w:ascii="Tahoma" w:hAnsi="Tahoma" w:cs="Tahoma"/>
          <w:color w:val="000000"/>
          <w:sz w:val="22"/>
          <w:szCs w:val="22"/>
        </w:rPr>
        <w:t xml:space="preserve">. </w:t>
      </w:r>
    </w:p>
    <w:p w:rsidR="00F5798C" w:rsidRDefault="00F5798C" w:rsidP="00B230EC">
      <w:pPr>
        <w:pStyle w:val="ListParagraph"/>
        <w:spacing w:line="276" w:lineRule="auto"/>
        <w:ind w:left="360"/>
        <w:jc w:val="both"/>
        <w:rPr>
          <w:rFonts w:ascii="Tahoma" w:hAnsi="Tahoma" w:cs="Tahoma"/>
          <w:color w:val="000000"/>
          <w:sz w:val="22"/>
          <w:szCs w:val="22"/>
        </w:rPr>
      </w:pPr>
    </w:p>
    <w:p w:rsidR="00645A30" w:rsidRDefault="00F5798C" w:rsidP="00B230EC">
      <w:pPr>
        <w:pStyle w:val="ListParagraph"/>
        <w:spacing w:line="276" w:lineRule="auto"/>
        <w:ind w:left="360"/>
        <w:jc w:val="both"/>
        <w:rPr>
          <w:rFonts w:ascii="Tahoma" w:hAnsi="Tahoma" w:cs="Tahoma"/>
          <w:color w:val="000000"/>
          <w:sz w:val="22"/>
          <w:szCs w:val="22"/>
        </w:rPr>
      </w:pPr>
      <w:r>
        <w:rPr>
          <w:rFonts w:ascii="Tahoma" w:hAnsi="Tahoma" w:cs="Tahoma"/>
          <w:color w:val="000000"/>
          <w:sz w:val="22"/>
          <w:szCs w:val="22"/>
        </w:rPr>
        <w:t xml:space="preserve">At the conclusion of the presentation, Mr. </w:t>
      </w:r>
      <w:proofErr w:type="spellStart"/>
      <w:r>
        <w:rPr>
          <w:rFonts w:ascii="Tahoma" w:hAnsi="Tahoma" w:cs="Tahoma"/>
          <w:color w:val="000000"/>
          <w:sz w:val="22"/>
          <w:szCs w:val="22"/>
        </w:rPr>
        <w:t>Amenta</w:t>
      </w:r>
      <w:proofErr w:type="spellEnd"/>
      <w:r>
        <w:rPr>
          <w:rFonts w:ascii="Tahoma" w:hAnsi="Tahoma" w:cs="Tahoma"/>
          <w:color w:val="000000"/>
          <w:sz w:val="22"/>
          <w:szCs w:val="22"/>
        </w:rPr>
        <w:t xml:space="preserve"> </w:t>
      </w:r>
      <w:r w:rsidR="001C6DDF">
        <w:rPr>
          <w:rFonts w:ascii="Tahoma" w:hAnsi="Tahoma" w:cs="Tahoma"/>
          <w:color w:val="000000"/>
          <w:sz w:val="22"/>
          <w:szCs w:val="22"/>
        </w:rPr>
        <w:t xml:space="preserve">confirmed for </w:t>
      </w:r>
      <w:r>
        <w:rPr>
          <w:rFonts w:ascii="Tahoma" w:hAnsi="Tahoma" w:cs="Tahoma"/>
          <w:color w:val="000000"/>
          <w:sz w:val="22"/>
          <w:szCs w:val="22"/>
        </w:rPr>
        <w:t xml:space="preserve">Board Members </w:t>
      </w:r>
      <w:r w:rsidR="001C6DDF">
        <w:rPr>
          <w:rFonts w:ascii="Tahoma" w:hAnsi="Tahoma" w:cs="Tahoma"/>
          <w:color w:val="000000"/>
          <w:sz w:val="22"/>
          <w:szCs w:val="22"/>
        </w:rPr>
        <w:t>that the PD command center, community room and Town Council chambers could be utilized</w:t>
      </w:r>
      <w:r>
        <w:rPr>
          <w:rFonts w:ascii="Tahoma" w:hAnsi="Tahoma" w:cs="Tahoma"/>
          <w:color w:val="000000"/>
          <w:sz w:val="22"/>
          <w:szCs w:val="22"/>
        </w:rPr>
        <w:t xml:space="preserve"> </w:t>
      </w:r>
      <w:r w:rsidR="001C6DDF">
        <w:rPr>
          <w:rFonts w:ascii="Tahoma" w:hAnsi="Tahoma" w:cs="Tahoma"/>
          <w:color w:val="000000"/>
          <w:sz w:val="22"/>
          <w:szCs w:val="22"/>
        </w:rPr>
        <w:t xml:space="preserve">by other </w:t>
      </w:r>
      <w:r>
        <w:rPr>
          <w:rFonts w:ascii="Tahoma" w:hAnsi="Tahoma" w:cs="Tahoma"/>
          <w:color w:val="000000"/>
          <w:sz w:val="22"/>
          <w:szCs w:val="22"/>
        </w:rPr>
        <w:t xml:space="preserve">groups </w:t>
      </w:r>
      <w:r w:rsidR="001C6DDF">
        <w:rPr>
          <w:rFonts w:ascii="Tahoma" w:hAnsi="Tahoma" w:cs="Tahoma"/>
          <w:color w:val="000000"/>
          <w:sz w:val="22"/>
          <w:szCs w:val="22"/>
        </w:rPr>
        <w:t xml:space="preserve">for </w:t>
      </w:r>
      <w:r>
        <w:rPr>
          <w:rFonts w:ascii="Tahoma" w:hAnsi="Tahoma" w:cs="Tahoma"/>
          <w:color w:val="000000"/>
          <w:sz w:val="22"/>
          <w:szCs w:val="22"/>
        </w:rPr>
        <w:t>meetings</w:t>
      </w:r>
      <w:r w:rsidR="001C6DDF">
        <w:rPr>
          <w:rFonts w:ascii="Tahoma" w:hAnsi="Tahoma" w:cs="Tahoma"/>
          <w:color w:val="000000"/>
          <w:sz w:val="22"/>
          <w:szCs w:val="22"/>
        </w:rPr>
        <w:t>/gatherings</w:t>
      </w:r>
      <w:r>
        <w:rPr>
          <w:rFonts w:ascii="Tahoma" w:hAnsi="Tahoma" w:cs="Tahoma"/>
          <w:color w:val="000000"/>
          <w:sz w:val="22"/>
          <w:szCs w:val="22"/>
        </w:rPr>
        <w:t xml:space="preserve"> when not being used for their primary </w:t>
      </w:r>
      <w:r w:rsidR="001C6DDF">
        <w:rPr>
          <w:rFonts w:ascii="Tahoma" w:hAnsi="Tahoma" w:cs="Tahoma"/>
          <w:color w:val="000000"/>
          <w:sz w:val="22"/>
          <w:szCs w:val="22"/>
        </w:rPr>
        <w:t xml:space="preserve">purpose. He also emphasized that while the current cost estimate is to be considered conservative it is only conceptual and that even with the expectations that cost saving opportunities will arise through the natural course of development, a customary percentage of contingency for change orders is also included. </w:t>
      </w:r>
    </w:p>
    <w:p w:rsidR="00645A30" w:rsidRDefault="00645A30" w:rsidP="00B230EC">
      <w:pPr>
        <w:pStyle w:val="ListParagraph"/>
        <w:spacing w:line="276" w:lineRule="auto"/>
        <w:ind w:left="360"/>
        <w:jc w:val="both"/>
        <w:rPr>
          <w:rFonts w:ascii="Tahoma" w:hAnsi="Tahoma" w:cs="Tahoma"/>
          <w:color w:val="000000"/>
          <w:sz w:val="22"/>
          <w:szCs w:val="22"/>
        </w:rPr>
      </w:pPr>
    </w:p>
    <w:p w:rsidR="00C30142" w:rsidRDefault="00645A30" w:rsidP="00B230EC">
      <w:pPr>
        <w:pStyle w:val="ListParagraph"/>
        <w:spacing w:line="276" w:lineRule="auto"/>
        <w:ind w:left="360"/>
        <w:jc w:val="both"/>
        <w:rPr>
          <w:rFonts w:ascii="Tahoma" w:hAnsi="Tahoma" w:cs="Tahoma"/>
          <w:color w:val="000000"/>
          <w:sz w:val="22"/>
          <w:szCs w:val="22"/>
        </w:rPr>
      </w:pPr>
      <w:r>
        <w:rPr>
          <w:rFonts w:ascii="Tahoma" w:hAnsi="Tahoma" w:cs="Tahoma"/>
          <w:color w:val="000000"/>
          <w:sz w:val="22"/>
          <w:szCs w:val="22"/>
        </w:rPr>
        <w:t xml:space="preserve">After thanking Mr. </w:t>
      </w:r>
      <w:proofErr w:type="spellStart"/>
      <w:r>
        <w:rPr>
          <w:rFonts w:ascii="Tahoma" w:hAnsi="Tahoma" w:cs="Tahoma"/>
          <w:color w:val="000000"/>
          <w:sz w:val="22"/>
          <w:szCs w:val="22"/>
        </w:rPr>
        <w:t>Amenta</w:t>
      </w:r>
      <w:proofErr w:type="spellEnd"/>
      <w:r>
        <w:rPr>
          <w:rFonts w:ascii="Tahoma" w:hAnsi="Tahoma" w:cs="Tahoma"/>
          <w:color w:val="000000"/>
          <w:sz w:val="22"/>
          <w:szCs w:val="22"/>
        </w:rPr>
        <w:t xml:space="preserve"> for the presentation, the Board Members began to deliberate amongst themselves. This deliberation included review of debt service payments (issued &amp; estimated) and an explanation by the Finance Director that according to S&amp;P ratings, the Town’s Debt payment as a % of Total Budget, as well as outstanding debt per capita</w:t>
      </w:r>
      <w:r w:rsidR="00C30142">
        <w:rPr>
          <w:rFonts w:ascii="Tahoma" w:hAnsi="Tahoma" w:cs="Tahoma"/>
          <w:color w:val="000000"/>
          <w:sz w:val="22"/>
          <w:szCs w:val="22"/>
        </w:rPr>
        <w:t xml:space="preserve"> with this project moving forward are still in the lower range of moderate. </w:t>
      </w:r>
    </w:p>
    <w:p w:rsidR="00C30142" w:rsidRDefault="00C30142" w:rsidP="00B230EC">
      <w:pPr>
        <w:pStyle w:val="ListParagraph"/>
        <w:spacing w:line="276" w:lineRule="auto"/>
        <w:ind w:left="360"/>
        <w:jc w:val="both"/>
        <w:rPr>
          <w:rFonts w:ascii="Tahoma" w:hAnsi="Tahoma" w:cs="Tahoma"/>
          <w:color w:val="000000"/>
          <w:sz w:val="22"/>
          <w:szCs w:val="22"/>
        </w:rPr>
      </w:pPr>
    </w:p>
    <w:p w:rsidR="007501CD" w:rsidRDefault="002E1BC6" w:rsidP="00B230EC">
      <w:pPr>
        <w:pStyle w:val="ListParagraph"/>
        <w:spacing w:line="276" w:lineRule="auto"/>
        <w:ind w:left="360"/>
        <w:jc w:val="both"/>
        <w:rPr>
          <w:rFonts w:ascii="Tahoma" w:hAnsi="Tahoma" w:cs="Tahoma"/>
          <w:color w:val="000000"/>
          <w:sz w:val="22"/>
          <w:szCs w:val="22"/>
        </w:rPr>
      </w:pPr>
      <w:r>
        <w:rPr>
          <w:rFonts w:ascii="Tahoma" w:hAnsi="Tahoma" w:cs="Tahoma"/>
          <w:color w:val="000000"/>
          <w:sz w:val="22"/>
          <w:szCs w:val="22"/>
        </w:rPr>
        <w:t>While no Board Members opposed the need for the new facilities, d</w:t>
      </w:r>
      <w:r w:rsidR="00C30142">
        <w:rPr>
          <w:rFonts w:ascii="Tahoma" w:hAnsi="Tahoma" w:cs="Tahoma"/>
          <w:color w:val="000000"/>
          <w:sz w:val="22"/>
          <w:szCs w:val="22"/>
        </w:rPr>
        <w:t xml:space="preserve">iffering opinions included questions on </w:t>
      </w:r>
      <w:r>
        <w:rPr>
          <w:rFonts w:ascii="Tahoma" w:hAnsi="Tahoma" w:cs="Tahoma"/>
          <w:color w:val="000000"/>
          <w:sz w:val="22"/>
          <w:szCs w:val="22"/>
        </w:rPr>
        <w:t xml:space="preserve">potential </w:t>
      </w:r>
      <w:r w:rsidR="00C30142">
        <w:rPr>
          <w:rFonts w:ascii="Tahoma" w:hAnsi="Tahoma" w:cs="Tahoma"/>
          <w:color w:val="000000"/>
          <w:sz w:val="22"/>
          <w:szCs w:val="22"/>
        </w:rPr>
        <w:t>impact</w:t>
      </w:r>
      <w:r>
        <w:rPr>
          <w:rFonts w:ascii="Tahoma" w:hAnsi="Tahoma" w:cs="Tahoma"/>
          <w:color w:val="000000"/>
          <w:sz w:val="22"/>
          <w:szCs w:val="22"/>
        </w:rPr>
        <w:t>s</w:t>
      </w:r>
      <w:r w:rsidR="00C30142">
        <w:rPr>
          <w:rFonts w:ascii="Tahoma" w:hAnsi="Tahoma" w:cs="Tahoma"/>
          <w:color w:val="000000"/>
          <w:sz w:val="22"/>
          <w:szCs w:val="22"/>
        </w:rPr>
        <w:t xml:space="preserve"> of other needs that are not yet included (i.e. Lake 9-point plan, Center School Boiler Replacement, Cobalt Firehouse renovations, a town water system, etc.) </w:t>
      </w:r>
      <w:r>
        <w:rPr>
          <w:rFonts w:ascii="Tahoma" w:hAnsi="Tahoma" w:cs="Tahoma"/>
          <w:color w:val="000000"/>
          <w:sz w:val="22"/>
          <w:szCs w:val="22"/>
        </w:rPr>
        <w:t xml:space="preserve">being added and increasing the mill rate even more, </w:t>
      </w:r>
      <w:r w:rsidR="00C30142">
        <w:rPr>
          <w:rFonts w:ascii="Tahoma" w:hAnsi="Tahoma" w:cs="Tahoma"/>
          <w:color w:val="000000"/>
          <w:sz w:val="22"/>
          <w:szCs w:val="22"/>
        </w:rPr>
        <w:t xml:space="preserve">and uncertainty around a plan “B” if this proposal is voted down in </w:t>
      </w:r>
    </w:p>
    <w:p w:rsidR="007501CD" w:rsidRDefault="007501CD" w:rsidP="00B230EC">
      <w:pPr>
        <w:pStyle w:val="ListParagraph"/>
        <w:spacing w:line="276" w:lineRule="auto"/>
        <w:ind w:left="360"/>
        <w:jc w:val="both"/>
        <w:rPr>
          <w:rFonts w:ascii="Tahoma" w:hAnsi="Tahoma" w:cs="Tahoma"/>
          <w:color w:val="000000"/>
          <w:sz w:val="22"/>
          <w:szCs w:val="22"/>
        </w:rPr>
      </w:pPr>
    </w:p>
    <w:p w:rsidR="00F5798C" w:rsidRDefault="00C30142" w:rsidP="00B230EC">
      <w:pPr>
        <w:pStyle w:val="ListParagraph"/>
        <w:spacing w:line="276" w:lineRule="auto"/>
        <w:ind w:left="360"/>
        <w:jc w:val="both"/>
        <w:rPr>
          <w:rFonts w:ascii="Tahoma" w:hAnsi="Tahoma" w:cs="Tahoma"/>
          <w:color w:val="000000"/>
          <w:sz w:val="22"/>
          <w:szCs w:val="22"/>
        </w:rPr>
      </w:pPr>
      <w:r>
        <w:rPr>
          <w:rFonts w:ascii="Tahoma" w:hAnsi="Tahoma" w:cs="Tahoma"/>
          <w:color w:val="000000"/>
          <w:sz w:val="22"/>
          <w:szCs w:val="22"/>
        </w:rPr>
        <w:t>November vs. the culmination of projects the town hasn’t addressed over the years (</w:t>
      </w:r>
      <w:proofErr w:type="spellStart"/>
      <w:r>
        <w:rPr>
          <w:rFonts w:ascii="Tahoma" w:hAnsi="Tahoma" w:cs="Tahoma"/>
          <w:color w:val="000000"/>
          <w:sz w:val="22"/>
          <w:szCs w:val="22"/>
        </w:rPr>
        <w:t>i.e</w:t>
      </w:r>
      <w:proofErr w:type="spellEnd"/>
      <w:r>
        <w:rPr>
          <w:rFonts w:ascii="Tahoma" w:hAnsi="Tahoma" w:cs="Tahoma"/>
          <w:color w:val="000000"/>
          <w:sz w:val="22"/>
          <w:szCs w:val="22"/>
        </w:rPr>
        <w:t xml:space="preserve"> money spent over the last 30+ years on studies </w:t>
      </w:r>
      <w:r w:rsidR="002E1BC6">
        <w:rPr>
          <w:rFonts w:ascii="Tahoma" w:hAnsi="Tahoma" w:cs="Tahoma"/>
          <w:color w:val="000000"/>
          <w:sz w:val="22"/>
          <w:szCs w:val="22"/>
        </w:rPr>
        <w:t>looking at town facilities and water with no action to follow)</w:t>
      </w:r>
      <w:r>
        <w:rPr>
          <w:rFonts w:ascii="Tahoma" w:hAnsi="Tahoma" w:cs="Tahoma"/>
          <w:color w:val="000000"/>
          <w:sz w:val="22"/>
          <w:szCs w:val="22"/>
        </w:rPr>
        <w:t xml:space="preserve">, and the ability to utilize the lessons learned from the High School renovation project which came in under budget.     </w:t>
      </w:r>
      <w:r w:rsidR="00645A30">
        <w:rPr>
          <w:rFonts w:ascii="Tahoma" w:hAnsi="Tahoma" w:cs="Tahoma"/>
          <w:color w:val="000000"/>
          <w:sz w:val="22"/>
          <w:szCs w:val="22"/>
        </w:rPr>
        <w:t xml:space="preserve">   </w:t>
      </w:r>
      <w:r w:rsidR="001C6DDF">
        <w:rPr>
          <w:rFonts w:ascii="Tahoma" w:hAnsi="Tahoma" w:cs="Tahoma"/>
          <w:color w:val="000000"/>
          <w:sz w:val="22"/>
          <w:szCs w:val="22"/>
        </w:rPr>
        <w:t xml:space="preserve">  </w:t>
      </w:r>
    </w:p>
    <w:p w:rsidR="00F5798C" w:rsidRDefault="00F5798C" w:rsidP="00B230EC">
      <w:pPr>
        <w:pStyle w:val="ListParagraph"/>
        <w:spacing w:line="276" w:lineRule="auto"/>
        <w:ind w:left="360"/>
        <w:jc w:val="both"/>
        <w:rPr>
          <w:rFonts w:ascii="Tahoma" w:hAnsi="Tahoma" w:cs="Tahoma"/>
          <w:color w:val="000000"/>
          <w:sz w:val="22"/>
          <w:szCs w:val="22"/>
        </w:rPr>
      </w:pPr>
    </w:p>
    <w:p w:rsidR="00F5798C" w:rsidRPr="00790148" w:rsidRDefault="00F5798C" w:rsidP="00B230EC">
      <w:pPr>
        <w:pStyle w:val="ListParagraph"/>
        <w:spacing w:line="276" w:lineRule="auto"/>
        <w:ind w:left="360"/>
        <w:jc w:val="both"/>
        <w:rPr>
          <w:rFonts w:ascii="Tahoma" w:hAnsi="Tahoma" w:cs="Tahoma"/>
          <w:color w:val="000000"/>
          <w:sz w:val="22"/>
          <w:szCs w:val="22"/>
        </w:rPr>
      </w:pPr>
    </w:p>
    <w:p w:rsidR="002E1BC6" w:rsidRDefault="006A19EB" w:rsidP="002E1BC6">
      <w:pPr>
        <w:pStyle w:val="ListParagraph"/>
        <w:numPr>
          <w:ilvl w:val="0"/>
          <w:numId w:val="45"/>
        </w:numPr>
        <w:spacing w:line="276" w:lineRule="auto"/>
        <w:ind w:left="360"/>
        <w:jc w:val="both"/>
        <w:rPr>
          <w:rFonts w:ascii="Tahoma" w:hAnsi="Tahoma" w:cs="Tahoma"/>
          <w:b/>
          <w:bCs/>
          <w:color w:val="000000"/>
        </w:rPr>
      </w:pPr>
      <w:r w:rsidRPr="00EC39AB">
        <w:rPr>
          <w:rFonts w:ascii="Tahoma" w:hAnsi="Tahoma" w:cs="Tahoma"/>
          <w:b/>
          <w:bCs/>
          <w:color w:val="000000"/>
        </w:rPr>
        <w:t>RESOLUTION</w:t>
      </w:r>
      <w:r w:rsidR="002E1BC6" w:rsidRPr="00EC39AB">
        <w:rPr>
          <w:rFonts w:ascii="Tahoma" w:hAnsi="Tahoma" w:cs="Tahoma"/>
          <w:b/>
          <w:bCs/>
          <w:color w:val="000000"/>
        </w:rPr>
        <w:t xml:space="preserve">: </w:t>
      </w:r>
      <w:r w:rsidRPr="00EC39AB">
        <w:rPr>
          <w:rFonts w:ascii="Tahoma" w:hAnsi="Tahoma" w:cs="Tahoma"/>
          <w:b/>
          <w:bCs/>
          <w:color w:val="000000"/>
        </w:rPr>
        <w:t xml:space="preserve"> </w:t>
      </w:r>
      <w:r w:rsidR="002E1BC6" w:rsidRPr="00EC39AB">
        <w:rPr>
          <w:rFonts w:ascii="Tahoma" w:hAnsi="Tahoma" w:cs="Tahoma"/>
          <w:b/>
          <w:bCs/>
          <w:color w:val="000000"/>
        </w:rPr>
        <w:t>R</w:t>
      </w:r>
      <w:r w:rsidR="00EC39AB" w:rsidRPr="00EC39AB">
        <w:rPr>
          <w:rFonts w:ascii="Tahoma" w:hAnsi="Tahoma" w:cs="Tahoma"/>
          <w:b/>
          <w:bCs/>
          <w:color w:val="000000"/>
        </w:rPr>
        <w:t>ecommending an a</w:t>
      </w:r>
      <w:r w:rsidR="002E1BC6" w:rsidRPr="00EC39AB">
        <w:rPr>
          <w:rFonts w:ascii="Tahoma" w:hAnsi="Tahoma" w:cs="Tahoma"/>
          <w:b/>
          <w:bCs/>
          <w:color w:val="000000"/>
        </w:rPr>
        <w:t xml:space="preserve">ppropriation </w:t>
      </w:r>
      <w:r w:rsidR="00EC39AB" w:rsidRPr="00EC39AB">
        <w:rPr>
          <w:rFonts w:ascii="Tahoma" w:hAnsi="Tahoma" w:cs="Tahoma"/>
          <w:b/>
          <w:bCs/>
          <w:color w:val="000000"/>
        </w:rPr>
        <w:t>for the acquisition of a p</w:t>
      </w:r>
      <w:r w:rsidR="002E1BC6" w:rsidRPr="00EC39AB">
        <w:rPr>
          <w:rFonts w:ascii="Tahoma" w:hAnsi="Tahoma" w:cs="Tahoma"/>
          <w:b/>
          <w:bCs/>
          <w:color w:val="000000"/>
        </w:rPr>
        <w:t xml:space="preserve">arcel of land off of </w:t>
      </w:r>
      <w:r w:rsidR="00EC39AB" w:rsidRPr="00EC39AB">
        <w:rPr>
          <w:rFonts w:ascii="Tahoma" w:hAnsi="Tahoma" w:cs="Tahoma"/>
          <w:b/>
          <w:bCs/>
          <w:color w:val="000000"/>
        </w:rPr>
        <w:t>East High St. near its intersection with Lake Vista Dr</w:t>
      </w:r>
      <w:r w:rsidR="00332DC4">
        <w:rPr>
          <w:rFonts w:ascii="Tahoma" w:hAnsi="Tahoma" w:cs="Tahoma"/>
          <w:b/>
          <w:bCs/>
          <w:color w:val="000000"/>
        </w:rPr>
        <w:t>.</w:t>
      </w:r>
      <w:r w:rsidR="00EC39AB" w:rsidRPr="00EC39AB">
        <w:rPr>
          <w:rFonts w:ascii="Tahoma" w:hAnsi="Tahoma" w:cs="Tahoma"/>
          <w:b/>
          <w:bCs/>
          <w:color w:val="000000"/>
        </w:rPr>
        <w:t xml:space="preserve"> in East Hampton, and the construction thereon of a Town Hall and Police Station including Board of Education Offices and a Community Room; and the authorization of Bonds and Notes to finance the appropriation. </w:t>
      </w:r>
    </w:p>
    <w:p w:rsidR="00EC39AB" w:rsidRPr="00EC39AB" w:rsidRDefault="00EC39AB" w:rsidP="00EC39AB">
      <w:pPr>
        <w:pStyle w:val="ListParagraph"/>
        <w:spacing w:line="276" w:lineRule="auto"/>
        <w:ind w:left="360"/>
        <w:jc w:val="both"/>
        <w:rPr>
          <w:rFonts w:ascii="Tahoma" w:hAnsi="Tahoma" w:cs="Tahoma"/>
          <w:b/>
          <w:bCs/>
          <w:color w:val="000000"/>
        </w:rPr>
      </w:pPr>
    </w:p>
    <w:p w:rsidR="00EC39AB" w:rsidRDefault="002E1BC6" w:rsidP="002E1BC6">
      <w:pPr>
        <w:pStyle w:val="ListParagraph"/>
        <w:spacing w:line="276" w:lineRule="auto"/>
        <w:ind w:left="360"/>
        <w:jc w:val="both"/>
        <w:rPr>
          <w:rFonts w:ascii="Tahoma" w:hAnsi="Tahoma" w:cs="Tahoma"/>
          <w:color w:val="000000"/>
          <w:sz w:val="22"/>
          <w:szCs w:val="22"/>
        </w:rPr>
      </w:pPr>
      <w:r>
        <w:rPr>
          <w:rFonts w:ascii="Tahoma" w:hAnsi="Tahoma" w:cs="Tahoma"/>
          <w:color w:val="000000"/>
          <w:sz w:val="22"/>
          <w:szCs w:val="22"/>
        </w:rPr>
        <w:t>Mr</w:t>
      </w:r>
      <w:r w:rsidRPr="00897CDC">
        <w:rPr>
          <w:rFonts w:ascii="Tahoma" w:hAnsi="Tahoma" w:cs="Tahoma"/>
          <w:color w:val="000000"/>
          <w:sz w:val="22"/>
          <w:szCs w:val="22"/>
        </w:rPr>
        <w:t xml:space="preserve">. </w:t>
      </w:r>
      <w:r w:rsidR="00EC39AB">
        <w:rPr>
          <w:rFonts w:ascii="Tahoma" w:hAnsi="Tahoma" w:cs="Tahoma"/>
          <w:color w:val="000000"/>
          <w:sz w:val="22"/>
          <w:szCs w:val="22"/>
        </w:rPr>
        <w:t>Rose</w:t>
      </w:r>
      <w:r w:rsidRPr="00897CDC">
        <w:rPr>
          <w:rFonts w:ascii="Tahoma" w:hAnsi="Tahoma" w:cs="Tahoma"/>
          <w:color w:val="000000"/>
          <w:sz w:val="22"/>
          <w:szCs w:val="22"/>
        </w:rPr>
        <w:t xml:space="preserve"> made a motion</w:t>
      </w:r>
      <w:r w:rsidR="00EC39AB">
        <w:rPr>
          <w:rFonts w:ascii="Tahoma" w:hAnsi="Tahoma" w:cs="Tahoma"/>
          <w:color w:val="000000"/>
          <w:sz w:val="22"/>
          <w:szCs w:val="22"/>
        </w:rPr>
        <w:t xml:space="preserve"> to</w:t>
      </w:r>
      <w:r w:rsidRPr="00897CDC">
        <w:rPr>
          <w:rFonts w:ascii="Tahoma" w:hAnsi="Tahoma" w:cs="Tahoma"/>
          <w:color w:val="000000"/>
          <w:sz w:val="22"/>
          <w:szCs w:val="22"/>
        </w:rPr>
        <w:t xml:space="preserve"> </w:t>
      </w:r>
      <w:r w:rsidR="00EC39AB">
        <w:rPr>
          <w:rFonts w:ascii="Tahoma" w:hAnsi="Tahoma" w:cs="Tahoma"/>
          <w:color w:val="000000"/>
          <w:sz w:val="22"/>
          <w:szCs w:val="22"/>
        </w:rPr>
        <w:t xml:space="preserve">recommend the appropriation (see full resolution below) </w:t>
      </w:r>
      <w:r>
        <w:rPr>
          <w:rFonts w:ascii="Tahoma" w:hAnsi="Tahoma" w:cs="Tahoma"/>
          <w:color w:val="000000"/>
          <w:sz w:val="22"/>
          <w:szCs w:val="22"/>
        </w:rPr>
        <w:t xml:space="preserve">that was </w:t>
      </w:r>
      <w:r w:rsidRPr="00897CDC">
        <w:rPr>
          <w:rFonts w:ascii="Tahoma" w:hAnsi="Tahoma" w:cs="Tahoma"/>
          <w:color w:val="000000"/>
          <w:sz w:val="22"/>
          <w:szCs w:val="22"/>
        </w:rPr>
        <w:t>seconded by M</w:t>
      </w:r>
      <w:r>
        <w:rPr>
          <w:rFonts w:ascii="Tahoma" w:hAnsi="Tahoma" w:cs="Tahoma"/>
          <w:color w:val="000000"/>
          <w:sz w:val="22"/>
          <w:szCs w:val="22"/>
        </w:rPr>
        <w:t>r</w:t>
      </w:r>
      <w:r w:rsidRPr="00897CDC">
        <w:rPr>
          <w:rFonts w:ascii="Tahoma" w:hAnsi="Tahoma" w:cs="Tahoma"/>
          <w:color w:val="000000"/>
          <w:sz w:val="22"/>
          <w:szCs w:val="22"/>
        </w:rPr>
        <w:t xml:space="preserve">. </w:t>
      </w:r>
      <w:r w:rsidR="00EC39AB">
        <w:rPr>
          <w:rFonts w:ascii="Tahoma" w:hAnsi="Tahoma" w:cs="Tahoma"/>
          <w:color w:val="000000"/>
          <w:sz w:val="22"/>
          <w:szCs w:val="22"/>
        </w:rPr>
        <w:t>Hurst.</w:t>
      </w:r>
    </w:p>
    <w:p w:rsidR="002E1BC6" w:rsidRDefault="002E1BC6" w:rsidP="002E1BC6">
      <w:pPr>
        <w:spacing w:line="276" w:lineRule="auto"/>
        <w:rPr>
          <w:rFonts w:ascii="Tahoma" w:hAnsi="Tahoma" w:cs="Tahoma"/>
          <w:color w:val="000000"/>
        </w:rPr>
      </w:pPr>
    </w:p>
    <w:p w:rsidR="00EC39AB" w:rsidRDefault="00EC39AB" w:rsidP="00EC39AB">
      <w:pPr>
        <w:pStyle w:val="BFirstInd"/>
        <w:ind w:left="720" w:firstLine="0"/>
        <w:jc w:val="both"/>
        <w:rPr>
          <w:szCs w:val="24"/>
        </w:rPr>
      </w:pPr>
      <w:r>
        <w:t xml:space="preserve">RESOLVED, that the Board of Finance recommends that the Town of East Hampton appropriate $18,981,000 for </w:t>
      </w:r>
      <w:r>
        <w:rPr>
          <w:szCs w:val="24"/>
        </w:rPr>
        <w:t>costs in connection with the acquisition of an approximately 5.4 acre parcel of land, and any related appurtenances thereto, consisting of a portion of the property off of East High Street near its intersection with Lake Vista Drive in East Hampton referenced on the Town’s tax assessment maps as Map 10A/ Block 85/ Lot 5C, now or formerly owned by George A. and Mary F. Loos, which acquisition the Board of Finance hereby approves; and the construction thereon of an approximately 31,500 square foot Town Hall and Police Station including Board of Education offices and a Community Room, and related parking, access, and other site improvements, and other improvements related to the project;</w:t>
      </w:r>
      <w:r>
        <w:t xml:space="preserve"> and that the Town issue bonds, notes or temporary notes in an amount not to exceed $18,981,000 to finance the appropriation.   </w:t>
      </w:r>
      <w:r>
        <w:rPr>
          <w:szCs w:val="24"/>
        </w:rPr>
        <w:t xml:space="preserve">The project is contemplated to be completed substantially in accordance with the preliminary plans prepared by </w:t>
      </w:r>
      <w:proofErr w:type="spellStart"/>
      <w:r>
        <w:rPr>
          <w:szCs w:val="24"/>
        </w:rPr>
        <w:t>Amenta</w:t>
      </w:r>
      <w:proofErr w:type="spellEnd"/>
      <w:r>
        <w:rPr>
          <w:szCs w:val="24"/>
        </w:rPr>
        <w:t xml:space="preserve"> Emma Architects entitled “Preliminary Site Plan, East Hampton Town Hall/Police Department.”  The Town Facilities Building Committee shall be authorized to determine the scope and particulars of the project and to reduce or modify the scope of the project, and the entire appropriation may be expended on the project as so modified or reduced.  The appropriation may be spent for design, construction, acquisition and installation costs, related work and improvements, equipment, furnishings, materials, architect, engineering, project management, construction management and other consultant fees, legal fees, administrative costs, net temporary interest and other financing costs, and other expenses related to the project and </w:t>
      </w:r>
      <w:proofErr w:type="gramStart"/>
      <w:r>
        <w:rPr>
          <w:szCs w:val="24"/>
        </w:rPr>
        <w:t>its</w:t>
      </w:r>
      <w:proofErr w:type="gramEnd"/>
      <w:r>
        <w:rPr>
          <w:szCs w:val="24"/>
        </w:rPr>
        <w:t xml:space="preserve"> financing.      </w:t>
      </w:r>
    </w:p>
    <w:p w:rsidR="009F6483" w:rsidRDefault="00EC39AB" w:rsidP="00EC39AB">
      <w:pPr>
        <w:pStyle w:val="ListParagraph"/>
        <w:spacing w:line="276" w:lineRule="auto"/>
        <w:ind w:left="360"/>
        <w:jc w:val="both"/>
        <w:rPr>
          <w:rFonts w:ascii="Tahoma" w:hAnsi="Tahoma" w:cs="Tahoma"/>
          <w:color w:val="000000"/>
          <w:sz w:val="22"/>
          <w:szCs w:val="22"/>
        </w:rPr>
      </w:pPr>
      <w:r>
        <w:rPr>
          <w:rFonts w:ascii="Tahoma" w:hAnsi="Tahoma" w:cs="Tahoma"/>
          <w:color w:val="000000"/>
          <w:sz w:val="22"/>
          <w:szCs w:val="22"/>
        </w:rPr>
        <w:t>Prior to the vote, Mr. Markham made a motion to amend the resolution by changing the approximate square fo</w:t>
      </w:r>
      <w:r w:rsidR="00332DC4">
        <w:rPr>
          <w:rFonts w:ascii="Tahoma" w:hAnsi="Tahoma" w:cs="Tahoma"/>
          <w:color w:val="000000"/>
          <w:sz w:val="22"/>
          <w:szCs w:val="22"/>
        </w:rPr>
        <w:t>otage from 31,500 to 33,400 (</w:t>
      </w:r>
      <w:r>
        <w:rPr>
          <w:rFonts w:ascii="Tahoma" w:hAnsi="Tahoma" w:cs="Tahoma"/>
          <w:color w:val="000000"/>
          <w:sz w:val="22"/>
          <w:szCs w:val="22"/>
        </w:rPr>
        <w:t>square footage reflected on</w:t>
      </w:r>
      <w:r w:rsidR="00332DC4">
        <w:rPr>
          <w:rFonts w:ascii="Tahoma" w:hAnsi="Tahoma" w:cs="Tahoma"/>
          <w:color w:val="000000"/>
          <w:sz w:val="22"/>
          <w:szCs w:val="22"/>
        </w:rPr>
        <w:t xml:space="preserve"> pg. 2 of the </w:t>
      </w:r>
      <w:proofErr w:type="spellStart"/>
      <w:r w:rsidR="00332DC4">
        <w:rPr>
          <w:rFonts w:ascii="Tahoma" w:hAnsi="Tahoma" w:cs="Tahoma"/>
          <w:color w:val="000000"/>
          <w:sz w:val="22"/>
          <w:szCs w:val="22"/>
        </w:rPr>
        <w:t>Amenta</w:t>
      </w:r>
      <w:proofErr w:type="spellEnd"/>
      <w:r w:rsidR="00332DC4">
        <w:rPr>
          <w:rFonts w:ascii="Tahoma" w:hAnsi="Tahoma" w:cs="Tahoma"/>
          <w:color w:val="000000"/>
          <w:sz w:val="22"/>
          <w:szCs w:val="22"/>
        </w:rPr>
        <w:t xml:space="preserve"> Emma Pre-Referendum Budget Estimate). The motion</w:t>
      </w:r>
      <w:r w:rsidR="009F6483">
        <w:rPr>
          <w:rFonts w:ascii="Tahoma" w:hAnsi="Tahoma" w:cs="Tahoma"/>
          <w:color w:val="000000"/>
          <w:sz w:val="22"/>
          <w:szCs w:val="22"/>
        </w:rPr>
        <w:t xml:space="preserve"> was seconded by Mr. Hurst. </w:t>
      </w:r>
    </w:p>
    <w:p w:rsidR="007501CD" w:rsidRDefault="007501CD" w:rsidP="00EC39AB">
      <w:pPr>
        <w:pStyle w:val="ListParagraph"/>
        <w:spacing w:line="276" w:lineRule="auto"/>
        <w:ind w:left="360"/>
        <w:jc w:val="both"/>
        <w:rPr>
          <w:rFonts w:ascii="Tahoma" w:hAnsi="Tahoma" w:cs="Tahoma"/>
          <w:b/>
          <w:color w:val="000000"/>
          <w:sz w:val="22"/>
          <w:szCs w:val="22"/>
        </w:rPr>
      </w:pPr>
    </w:p>
    <w:p w:rsidR="007501CD" w:rsidRDefault="007501CD" w:rsidP="00EC39AB">
      <w:pPr>
        <w:pStyle w:val="ListParagraph"/>
        <w:spacing w:line="276" w:lineRule="auto"/>
        <w:ind w:left="360"/>
        <w:jc w:val="both"/>
        <w:rPr>
          <w:rFonts w:ascii="Tahoma" w:hAnsi="Tahoma" w:cs="Tahoma"/>
          <w:b/>
          <w:color w:val="000000"/>
        </w:rPr>
      </w:pPr>
    </w:p>
    <w:p w:rsidR="00EC39AB" w:rsidRPr="007501CD" w:rsidRDefault="009F6483" w:rsidP="00EC39AB">
      <w:pPr>
        <w:pStyle w:val="ListParagraph"/>
        <w:spacing w:line="276" w:lineRule="auto"/>
        <w:ind w:left="360"/>
        <w:jc w:val="both"/>
        <w:rPr>
          <w:rFonts w:ascii="Tahoma" w:hAnsi="Tahoma" w:cs="Tahoma"/>
          <w:b/>
          <w:color w:val="000000"/>
        </w:rPr>
      </w:pPr>
      <w:r w:rsidRPr="007501CD">
        <w:rPr>
          <w:rFonts w:ascii="Tahoma" w:hAnsi="Tahoma" w:cs="Tahoma"/>
          <w:b/>
          <w:color w:val="000000"/>
        </w:rPr>
        <w:t>Vote: 6-0. Motion Passed.</w:t>
      </w:r>
    </w:p>
    <w:p w:rsidR="00EC39AB" w:rsidRPr="009F6483" w:rsidRDefault="009F6483" w:rsidP="00EC39AB">
      <w:pPr>
        <w:pStyle w:val="ListParagraph"/>
        <w:spacing w:line="276" w:lineRule="auto"/>
        <w:ind w:left="360"/>
        <w:jc w:val="both"/>
        <w:rPr>
          <w:rFonts w:ascii="Tahoma" w:hAnsi="Tahoma" w:cs="Tahoma"/>
          <w:b/>
          <w:i/>
          <w:color w:val="000000"/>
          <w:sz w:val="22"/>
          <w:szCs w:val="22"/>
          <w:u w:val="single"/>
        </w:rPr>
      </w:pPr>
      <w:r w:rsidRPr="009F6483">
        <w:rPr>
          <w:rFonts w:ascii="Tahoma" w:hAnsi="Tahoma" w:cs="Tahoma"/>
          <w:b/>
          <w:i/>
          <w:color w:val="000000"/>
          <w:sz w:val="22"/>
          <w:szCs w:val="22"/>
          <w:u w:val="single"/>
        </w:rPr>
        <w:t>Amended Resolution</w:t>
      </w:r>
    </w:p>
    <w:p w:rsidR="009F6483" w:rsidRPr="009F6483" w:rsidRDefault="009F6483" w:rsidP="009F6483">
      <w:pPr>
        <w:pStyle w:val="BFirstInd"/>
        <w:ind w:left="720" w:firstLine="0"/>
        <w:jc w:val="both"/>
        <w:rPr>
          <w:szCs w:val="24"/>
        </w:rPr>
      </w:pPr>
      <w:r w:rsidRPr="009F6483">
        <w:rPr>
          <w:szCs w:val="24"/>
        </w:rPr>
        <w:t xml:space="preserve">RESOLVED, that the Board of Finance recommends that the Town of East Hampton appropriate $18,981,000 for costs in connection with the acquisition of an approximately 5.4 acre parcel of land, and any related appurtenances thereto, consisting of a portion of the property off of East High Street near its intersection with Lake Vista Drive in East Hampton referenced on the Town’s tax assessment maps as Map 10A/ Block 85/ Lot 5C, now or formerly owned by George A. and Mary F. Loos, which acquisition the Board of Finance hereby approves; and the construction thereon of an approximately </w:t>
      </w:r>
      <w:r w:rsidRPr="009F6483">
        <w:rPr>
          <w:b/>
          <w:i/>
          <w:szCs w:val="24"/>
        </w:rPr>
        <w:t>33,400</w:t>
      </w:r>
      <w:r w:rsidRPr="009F6483">
        <w:rPr>
          <w:szCs w:val="24"/>
        </w:rPr>
        <w:t xml:space="preserve"> square foot Town Hall and Police Station including Board of Education offices and a Community Room, and related parking, access, and other site improvements, and other improvements related to the project; and that the Town issue bonds, notes or temporary notes in an amount not to exceed $18,981,000 to finance the appropriation. The project is contemplated to be completed substantially in accordance with the preliminary plans prepared by </w:t>
      </w:r>
      <w:proofErr w:type="spellStart"/>
      <w:r w:rsidRPr="009F6483">
        <w:rPr>
          <w:szCs w:val="24"/>
        </w:rPr>
        <w:t>Amenta</w:t>
      </w:r>
      <w:proofErr w:type="spellEnd"/>
      <w:r w:rsidR="00914270">
        <w:rPr>
          <w:szCs w:val="24"/>
        </w:rPr>
        <w:t xml:space="preserve"> </w:t>
      </w:r>
      <w:r w:rsidRPr="009F6483">
        <w:rPr>
          <w:szCs w:val="24"/>
        </w:rPr>
        <w:t xml:space="preserve">Emma Architects entitled “Preliminary Site Plan, East Hampton Town Hall/Police Department.”  The Town Facilities Building Committee shall be authorized to determine the scope and particulars of the project and to reduce or modify the scope of the project, and the entire appropriation may be expended on the project as so modified or reduced.  The appropriation may be spent for design, construction, acquisition and installation costs, related work and improvements, equipment, furnishings, materials, architect, engineering, project management, construction management and other consultant fees, legal fees, administrative costs, net temporary interest and other financing costs, and other expenses related to the project and </w:t>
      </w:r>
      <w:proofErr w:type="gramStart"/>
      <w:r w:rsidRPr="009F6483">
        <w:rPr>
          <w:szCs w:val="24"/>
        </w:rPr>
        <w:t>its</w:t>
      </w:r>
      <w:proofErr w:type="gramEnd"/>
      <w:r w:rsidRPr="009F6483">
        <w:rPr>
          <w:szCs w:val="24"/>
        </w:rPr>
        <w:t xml:space="preserve"> financing.      </w:t>
      </w:r>
    </w:p>
    <w:p w:rsidR="002E1BC6" w:rsidRPr="007501CD" w:rsidRDefault="00893070" w:rsidP="007501CD">
      <w:pPr>
        <w:spacing w:line="276" w:lineRule="auto"/>
        <w:ind w:firstLine="360"/>
        <w:jc w:val="both"/>
        <w:rPr>
          <w:rFonts w:ascii="Tahoma" w:hAnsi="Tahoma" w:cs="Tahoma"/>
          <w:b/>
          <w:bCs/>
          <w:color w:val="000000"/>
        </w:rPr>
      </w:pPr>
      <w:r>
        <w:rPr>
          <w:rFonts w:ascii="Tahoma" w:hAnsi="Tahoma" w:cs="Tahoma"/>
          <w:b/>
          <w:bCs/>
          <w:color w:val="000000"/>
        </w:rPr>
        <w:t xml:space="preserve">Vote: 4-2 </w:t>
      </w:r>
      <w:r w:rsidR="009F6483" w:rsidRPr="007501CD">
        <w:rPr>
          <w:rFonts w:ascii="Tahoma" w:hAnsi="Tahoma" w:cs="Tahoma"/>
          <w:b/>
          <w:bCs/>
          <w:color w:val="000000"/>
        </w:rPr>
        <w:t>(Jiantonio &amp; Coshow)</w:t>
      </w:r>
      <w:r w:rsidR="0044758E" w:rsidRPr="007501CD">
        <w:rPr>
          <w:rFonts w:ascii="Tahoma" w:hAnsi="Tahoma" w:cs="Tahoma"/>
          <w:b/>
          <w:bCs/>
          <w:color w:val="000000"/>
        </w:rPr>
        <w:t xml:space="preserve">. Motion Passed. </w:t>
      </w:r>
    </w:p>
    <w:p w:rsidR="006A19EB" w:rsidRPr="00B230EC" w:rsidRDefault="006A19EB" w:rsidP="00B230EC">
      <w:pPr>
        <w:pStyle w:val="ListParagraph"/>
        <w:rPr>
          <w:rFonts w:ascii="Tahoma" w:hAnsi="Tahoma" w:cs="Tahoma"/>
          <w:b/>
          <w:bCs/>
          <w:color w:val="000000"/>
        </w:rPr>
      </w:pPr>
    </w:p>
    <w:p w:rsidR="006A19EB" w:rsidRDefault="006A19EB" w:rsidP="00792D89">
      <w:pPr>
        <w:pStyle w:val="ListParagraph"/>
        <w:numPr>
          <w:ilvl w:val="0"/>
          <w:numId w:val="45"/>
        </w:numPr>
        <w:spacing w:line="276" w:lineRule="auto"/>
        <w:ind w:left="360"/>
        <w:jc w:val="both"/>
        <w:rPr>
          <w:rFonts w:ascii="Tahoma" w:hAnsi="Tahoma" w:cs="Tahoma"/>
          <w:b/>
          <w:bCs/>
          <w:color w:val="000000"/>
        </w:rPr>
      </w:pPr>
      <w:r>
        <w:rPr>
          <w:rFonts w:ascii="Tahoma" w:hAnsi="Tahoma" w:cs="Tahoma"/>
          <w:b/>
          <w:bCs/>
          <w:color w:val="000000"/>
        </w:rPr>
        <w:t>Public Remarks</w:t>
      </w:r>
    </w:p>
    <w:p w:rsidR="006A19EB" w:rsidRDefault="006A19EB" w:rsidP="00B230EC">
      <w:pPr>
        <w:pStyle w:val="ListParagraph"/>
        <w:spacing w:line="276" w:lineRule="auto"/>
        <w:ind w:left="360"/>
        <w:jc w:val="both"/>
        <w:rPr>
          <w:rFonts w:ascii="Tahoma" w:hAnsi="Tahoma" w:cs="Tahoma"/>
          <w:b/>
          <w:bCs/>
          <w:color w:val="000000"/>
        </w:rPr>
      </w:pPr>
    </w:p>
    <w:p w:rsidR="006A19EB" w:rsidRPr="001538D8" w:rsidRDefault="006A19EB" w:rsidP="00B230EC">
      <w:pPr>
        <w:pStyle w:val="ListParagraph"/>
        <w:spacing w:line="276" w:lineRule="auto"/>
        <w:ind w:left="360"/>
        <w:jc w:val="both"/>
        <w:rPr>
          <w:rFonts w:ascii="Tahoma" w:hAnsi="Tahoma" w:cs="Tahoma"/>
          <w:b/>
          <w:bCs/>
          <w:color w:val="000000"/>
          <w:sz w:val="22"/>
          <w:szCs w:val="22"/>
        </w:rPr>
      </w:pPr>
      <w:r w:rsidRPr="001538D8">
        <w:rPr>
          <w:rFonts w:ascii="Tahoma" w:hAnsi="Tahoma" w:cs="Tahoma"/>
          <w:b/>
          <w:bCs/>
          <w:color w:val="000000"/>
          <w:sz w:val="22"/>
          <w:szCs w:val="22"/>
        </w:rPr>
        <w:t xml:space="preserve">Ted Turner: 223 Hog Hill Rd. – </w:t>
      </w:r>
      <w:r w:rsidR="0044758E" w:rsidRPr="001538D8">
        <w:rPr>
          <w:rFonts w:ascii="Tahoma" w:hAnsi="Tahoma" w:cs="Tahoma"/>
          <w:bCs/>
          <w:color w:val="000000"/>
          <w:sz w:val="22"/>
          <w:szCs w:val="22"/>
        </w:rPr>
        <w:t>Referencing</w:t>
      </w:r>
      <w:r w:rsidR="0044758E" w:rsidRPr="001538D8">
        <w:rPr>
          <w:rFonts w:ascii="Tahoma" w:hAnsi="Tahoma" w:cs="Tahoma"/>
          <w:b/>
          <w:bCs/>
          <w:color w:val="000000"/>
          <w:sz w:val="22"/>
          <w:szCs w:val="22"/>
        </w:rPr>
        <w:t xml:space="preserve"> </w:t>
      </w:r>
      <w:r w:rsidR="0044758E" w:rsidRPr="001538D8">
        <w:rPr>
          <w:rFonts w:ascii="Tahoma" w:hAnsi="Tahoma" w:cs="Tahoma"/>
          <w:bCs/>
          <w:color w:val="000000"/>
          <w:sz w:val="22"/>
          <w:szCs w:val="22"/>
        </w:rPr>
        <w:t>the historic “dragging of the feet” from town leaders, he c</w:t>
      </w:r>
      <w:r w:rsidR="0044758E" w:rsidRPr="001538D8">
        <w:rPr>
          <w:rFonts w:ascii="Tahoma" w:hAnsi="Tahoma" w:cs="Tahoma"/>
          <w:color w:val="000000"/>
          <w:sz w:val="22"/>
          <w:szCs w:val="22"/>
        </w:rPr>
        <w:t xml:space="preserve">ongratulated the Board on moving the motion forward and </w:t>
      </w:r>
      <w:r w:rsidRPr="001538D8">
        <w:rPr>
          <w:rFonts w:ascii="Tahoma" w:hAnsi="Tahoma" w:cs="Tahoma"/>
          <w:color w:val="000000"/>
          <w:sz w:val="22"/>
          <w:szCs w:val="22"/>
        </w:rPr>
        <w:t>allow</w:t>
      </w:r>
      <w:r w:rsidR="0044758E" w:rsidRPr="001538D8">
        <w:rPr>
          <w:rFonts w:ascii="Tahoma" w:hAnsi="Tahoma" w:cs="Tahoma"/>
          <w:color w:val="000000"/>
          <w:sz w:val="22"/>
          <w:szCs w:val="22"/>
        </w:rPr>
        <w:t xml:space="preserve">ing tax payers to see and act on the project. </w:t>
      </w:r>
    </w:p>
    <w:p w:rsidR="006A19EB" w:rsidRPr="001538D8" w:rsidRDefault="00030A96" w:rsidP="00B230EC">
      <w:pPr>
        <w:pStyle w:val="ListParagraph"/>
        <w:spacing w:line="276" w:lineRule="auto"/>
        <w:ind w:left="360"/>
        <w:jc w:val="both"/>
        <w:rPr>
          <w:rFonts w:ascii="Tahoma" w:hAnsi="Tahoma" w:cs="Tahoma"/>
          <w:b/>
          <w:bCs/>
          <w:color w:val="000000"/>
          <w:sz w:val="22"/>
          <w:szCs w:val="22"/>
        </w:rPr>
      </w:pPr>
      <w:r w:rsidRPr="001538D8">
        <w:rPr>
          <w:rFonts w:ascii="Tahoma" w:hAnsi="Tahoma" w:cs="Tahoma"/>
          <w:b/>
          <w:bCs/>
          <w:color w:val="000000"/>
          <w:sz w:val="22"/>
          <w:szCs w:val="22"/>
        </w:rPr>
        <w:t xml:space="preserve">Mary Ann </w:t>
      </w:r>
      <w:proofErr w:type="spellStart"/>
      <w:r w:rsidRPr="001538D8">
        <w:rPr>
          <w:rFonts w:ascii="Tahoma" w:hAnsi="Tahoma" w:cs="Tahoma"/>
          <w:b/>
          <w:bCs/>
          <w:color w:val="000000"/>
          <w:sz w:val="22"/>
          <w:szCs w:val="22"/>
        </w:rPr>
        <w:t>Sprankle</w:t>
      </w:r>
      <w:proofErr w:type="spellEnd"/>
      <w:r w:rsidRPr="001538D8">
        <w:rPr>
          <w:rFonts w:ascii="Tahoma" w:hAnsi="Tahoma" w:cs="Tahoma"/>
          <w:b/>
          <w:bCs/>
          <w:color w:val="000000"/>
          <w:sz w:val="22"/>
          <w:szCs w:val="22"/>
        </w:rPr>
        <w:t>: 13 S. Hollow -</w:t>
      </w:r>
      <w:r w:rsidR="006A19EB" w:rsidRPr="001538D8">
        <w:rPr>
          <w:rFonts w:ascii="Tahoma" w:hAnsi="Tahoma" w:cs="Tahoma"/>
          <w:b/>
          <w:bCs/>
          <w:color w:val="000000"/>
          <w:sz w:val="22"/>
          <w:szCs w:val="22"/>
        </w:rPr>
        <w:t xml:space="preserve"> </w:t>
      </w:r>
      <w:r w:rsidR="006A19EB" w:rsidRPr="001538D8">
        <w:rPr>
          <w:rFonts w:ascii="Tahoma" w:hAnsi="Tahoma" w:cs="Tahoma"/>
          <w:color w:val="000000"/>
          <w:sz w:val="22"/>
          <w:szCs w:val="22"/>
        </w:rPr>
        <w:t>Echo</w:t>
      </w:r>
      <w:r w:rsidRPr="001538D8">
        <w:rPr>
          <w:rFonts w:ascii="Tahoma" w:hAnsi="Tahoma" w:cs="Tahoma"/>
          <w:color w:val="000000"/>
          <w:sz w:val="22"/>
          <w:szCs w:val="22"/>
        </w:rPr>
        <w:t xml:space="preserve">ed Mr. Turner’s congratulations and emphasized the need for education of tax payers and encouraged other audience members to speak to everyone they know. </w:t>
      </w:r>
    </w:p>
    <w:p w:rsidR="006A19EB" w:rsidRPr="001538D8" w:rsidRDefault="00030A96" w:rsidP="00030A96">
      <w:pPr>
        <w:pStyle w:val="ListParagraph"/>
        <w:spacing w:line="276" w:lineRule="auto"/>
        <w:ind w:left="360"/>
        <w:rPr>
          <w:rFonts w:ascii="Tahoma" w:hAnsi="Tahoma" w:cs="Tahoma"/>
          <w:color w:val="000000"/>
          <w:sz w:val="22"/>
          <w:szCs w:val="22"/>
        </w:rPr>
      </w:pPr>
      <w:r w:rsidRPr="001538D8">
        <w:rPr>
          <w:rFonts w:ascii="Tahoma" w:hAnsi="Tahoma" w:cs="Tahoma"/>
          <w:b/>
          <w:bCs/>
          <w:color w:val="000000"/>
          <w:sz w:val="22"/>
          <w:szCs w:val="22"/>
        </w:rPr>
        <w:t>Melissa Engel: 5 Markham Rd. -</w:t>
      </w:r>
      <w:r w:rsidR="006A19EB" w:rsidRPr="001538D8">
        <w:rPr>
          <w:rFonts w:ascii="Tahoma" w:hAnsi="Tahoma" w:cs="Tahoma"/>
          <w:b/>
          <w:bCs/>
          <w:color w:val="000000"/>
          <w:sz w:val="22"/>
          <w:szCs w:val="22"/>
        </w:rPr>
        <w:t xml:space="preserve"> </w:t>
      </w:r>
      <w:r w:rsidR="006A19EB" w:rsidRPr="001538D8">
        <w:rPr>
          <w:rFonts w:ascii="Tahoma" w:hAnsi="Tahoma" w:cs="Tahoma"/>
          <w:color w:val="000000"/>
          <w:sz w:val="22"/>
          <w:szCs w:val="22"/>
        </w:rPr>
        <w:t xml:space="preserve">In response to Ms. </w:t>
      </w:r>
      <w:proofErr w:type="spellStart"/>
      <w:proofErr w:type="gramStart"/>
      <w:r w:rsidR="006A19EB" w:rsidRPr="001538D8">
        <w:rPr>
          <w:rFonts w:ascii="Tahoma" w:hAnsi="Tahoma" w:cs="Tahoma"/>
          <w:color w:val="000000"/>
          <w:sz w:val="22"/>
          <w:szCs w:val="22"/>
        </w:rPr>
        <w:t>Sprankle</w:t>
      </w:r>
      <w:proofErr w:type="spellEnd"/>
      <w:r w:rsidR="006A19EB" w:rsidRPr="001538D8">
        <w:rPr>
          <w:rFonts w:ascii="Tahoma" w:hAnsi="Tahoma" w:cs="Tahoma"/>
          <w:color w:val="000000"/>
          <w:sz w:val="22"/>
          <w:szCs w:val="22"/>
        </w:rPr>
        <w:t xml:space="preserve"> ‘s</w:t>
      </w:r>
      <w:proofErr w:type="gramEnd"/>
      <w:r w:rsidR="006A19EB" w:rsidRPr="001538D8">
        <w:rPr>
          <w:rFonts w:ascii="Tahoma" w:hAnsi="Tahoma" w:cs="Tahoma"/>
          <w:color w:val="000000"/>
          <w:sz w:val="22"/>
          <w:szCs w:val="22"/>
        </w:rPr>
        <w:t xml:space="preserve"> </w:t>
      </w:r>
      <w:proofErr w:type="spellStart"/>
      <w:r w:rsidRPr="001538D8">
        <w:rPr>
          <w:rFonts w:ascii="Tahoma" w:hAnsi="Tahoma" w:cs="Tahoma"/>
          <w:color w:val="000000"/>
          <w:sz w:val="22"/>
          <w:szCs w:val="22"/>
        </w:rPr>
        <w:t>plee</w:t>
      </w:r>
      <w:proofErr w:type="spellEnd"/>
      <w:r w:rsidRPr="001538D8">
        <w:rPr>
          <w:rFonts w:ascii="Tahoma" w:hAnsi="Tahoma" w:cs="Tahoma"/>
          <w:color w:val="000000"/>
          <w:sz w:val="22"/>
          <w:szCs w:val="22"/>
        </w:rPr>
        <w:t xml:space="preserve"> for tax payer education, she </w:t>
      </w:r>
      <w:r w:rsidR="00CD7B43" w:rsidRPr="001538D8">
        <w:rPr>
          <w:rFonts w:ascii="Tahoma" w:hAnsi="Tahoma" w:cs="Tahoma"/>
          <w:color w:val="000000"/>
          <w:sz w:val="22"/>
          <w:szCs w:val="22"/>
        </w:rPr>
        <w:t xml:space="preserve">informed everyone that there will be a presentation (similar to this evening) and Q&amp;A  session on </w:t>
      </w:r>
      <w:r w:rsidR="006A19EB" w:rsidRPr="001538D8">
        <w:rPr>
          <w:rFonts w:ascii="Tahoma" w:hAnsi="Tahoma" w:cs="Tahoma"/>
          <w:color w:val="000000"/>
          <w:sz w:val="22"/>
          <w:szCs w:val="22"/>
        </w:rPr>
        <w:t>Aug 29</w:t>
      </w:r>
      <w:r w:rsidR="006A19EB" w:rsidRPr="001538D8">
        <w:rPr>
          <w:rFonts w:ascii="Tahoma" w:hAnsi="Tahoma" w:cs="Tahoma"/>
          <w:color w:val="000000"/>
          <w:sz w:val="22"/>
          <w:szCs w:val="22"/>
          <w:vertAlign w:val="superscript"/>
        </w:rPr>
        <w:t>th</w:t>
      </w:r>
      <w:r w:rsidR="006A19EB" w:rsidRPr="001538D8">
        <w:rPr>
          <w:rFonts w:ascii="Tahoma" w:hAnsi="Tahoma" w:cs="Tahoma"/>
          <w:color w:val="000000"/>
          <w:sz w:val="22"/>
          <w:szCs w:val="22"/>
        </w:rPr>
        <w:t xml:space="preserve"> </w:t>
      </w:r>
      <w:r w:rsidR="00CD7B43" w:rsidRPr="001538D8">
        <w:rPr>
          <w:rFonts w:ascii="Tahoma" w:hAnsi="Tahoma" w:cs="Tahoma"/>
          <w:color w:val="000000"/>
          <w:sz w:val="22"/>
          <w:szCs w:val="22"/>
        </w:rPr>
        <w:t xml:space="preserve">at </w:t>
      </w:r>
      <w:r w:rsidR="006A19EB" w:rsidRPr="001538D8">
        <w:rPr>
          <w:rFonts w:ascii="Tahoma" w:hAnsi="Tahoma" w:cs="Tahoma"/>
          <w:color w:val="000000"/>
          <w:sz w:val="22"/>
          <w:szCs w:val="22"/>
        </w:rPr>
        <w:t>EHHS</w:t>
      </w:r>
      <w:r w:rsidR="00CD7B43" w:rsidRPr="001538D8">
        <w:rPr>
          <w:rFonts w:ascii="Tahoma" w:hAnsi="Tahoma" w:cs="Tahoma"/>
          <w:color w:val="000000"/>
          <w:sz w:val="22"/>
          <w:szCs w:val="22"/>
        </w:rPr>
        <w:t xml:space="preserve"> with o</w:t>
      </w:r>
      <w:r w:rsidR="006A19EB" w:rsidRPr="001538D8">
        <w:rPr>
          <w:rFonts w:ascii="Tahoma" w:hAnsi="Tahoma" w:cs="Tahoma"/>
          <w:color w:val="000000"/>
          <w:sz w:val="22"/>
          <w:szCs w:val="22"/>
        </w:rPr>
        <w:t>thers to follow</w:t>
      </w:r>
      <w:r w:rsidR="00CD7B43" w:rsidRPr="001538D8">
        <w:rPr>
          <w:rFonts w:ascii="Tahoma" w:hAnsi="Tahoma" w:cs="Tahoma"/>
          <w:color w:val="000000"/>
          <w:sz w:val="22"/>
          <w:szCs w:val="22"/>
        </w:rPr>
        <w:t xml:space="preserve">. </w:t>
      </w:r>
    </w:p>
    <w:p w:rsidR="006A19EB" w:rsidRPr="001538D8" w:rsidRDefault="00030A96" w:rsidP="00CD7B43">
      <w:pPr>
        <w:pStyle w:val="ListParagraph"/>
        <w:spacing w:line="276" w:lineRule="auto"/>
        <w:ind w:left="360"/>
        <w:rPr>
          <w:rFonts w:ascii="Tahoma" w:hAnsi="Tahoma" w:cs="Tahoma"/>
          <w:b/>
          <w:bCs/>
          <w:color w:val="000000"/>
          <w:sz w:val="22"/>
          <w:szCs w:val="22"/>
        </w:rPr>
      </w:pPr>
      <w:r w:rsidRPr="001538D8">
        <w:rPr>
          <w:rFonts w:ascii="Tahoma" w:hAnsi="Tahoma" w:cs="Tahoma"/>
          <w:b/>
          <w:bCs/>
          <w:color w:val="000000"/>
          <w:sz w:val="22"/>
          <w:szCs w:val="22"/>
        </w:rPr>
        <w:t xml:space="preserve">Teresa </w:t>
      </w:r>
      <w:proofErr w:type="spellStart"/>
      <w:r w:rsidRPr="001538D8">
        <w:rPr>
          <w:rFonts w:ascii="Tahoma" w:hAnsi="Tahoma" w:cs="Tahoma"/>
          <w:b/>
          <w:bCs/>
          <w:color w:val="000000"/>
          <w:sz w:val="22"/>
          <w:szCs w:val="22"/>
        </w:rPr>
        <w:t>Concannon</w:t>
      </w:r>
      <w:proofErr w:type="spellEnd"/>
      <w:r w:rsidR="00CD7B43" w:rsidRPr="001538D8">
        <w:rPr>
          <w:rFonts w:ascii="Tahoma" w:hAnsi="Tahoma" w:cs="Tahoma"/>
          <w:b/>
          <w:bCs/>
          <w:color w:val="000000"/>
          <w:sz w:val="22"/>
          <w:szCs w:val="22"/>
        </w:rPr>
        <w:t xml:space="preserve">: 59 Laurel Ridge - </w:t>
      </w:r>
      <w:r w:rsidR="00CD7B43" w:rsidRPr="001538D8">
        <w:rPr>
          <w:rFonts w:ascii="Tahoma" w:hAnsi="Tahoma" w:cs="Tahoma"/>
          <w:bCs/>
          <w:color w:val="000000"/>
          <w:sz w:val="22"/>
          <w:szCs w:val="22"/>
        </w:rPr>
        <w:t xml:space="preserve">Noted the </w:t>
      </w:r>
      <w:r w:rsidR="00CD7B43" w:rsidRPr="001538D8">
        <w:rPr>
          <w:rFonts w:ascii="Tahoma" w:hAnsi="Tahoma" w:cs="Tahoma"/>
          <w:color w:val="000000"/>
          <w:sz w:val="22"/>
          <w:szCs w:val="22"/>
        </w:rPr>
        <w:t xml:space="preserve">savings from no longer having to lease properties currently housing the Board of Education, Park &amp; Rec offices and Police parking. </w:t>
      </w:r>
      <w:r w:rsidR="006A19EB" w:rsidRPr="001538D8">
        <w:rPr>
          <w:rFonts w:ascii="Tahoma" w:hAnsi="Tahoma" w:cs="Tahoma"/>
          <w:color w:val="000000"/>
          <w:sz w:val="22"/>
          <w:szCs w:val="22"/>
        </w:rPr>
        <w:t xml:space="preserve"> </w:t>
      </w:r>
    </w:p>
    <w:p w:rsidR="001538D8" w:rsidRPr="001538D8" w:rsidRDefault="001538D8" w:rsidP="00B230EC">
      <w:pPr>
        <w:pStyle w:val="ListParagraph"/>
        <w:spacing w:line="276" w:lineRule="auto"/>
        <w:ind w:left="360"/>
        <w:jc w:val="both"/>
        <w:rPr>
          <w:rFonts w:ascii="Tahoma" w:hAnsi="Tahoma" w:cs="Tahoma"/>
          <w:b/>
          <w:bCs/>
          <w:color w:val="000000"/>
          <w:sz w:val="22"/>
          <w:szCs w:val="22"/>
        </w:rPr>
      </w:pPr>
    </w:p>
    <w:p w:rsidR="001538D8" w:rsidRPr="001538D8" w:rsidRDefault="001538D8" w:rsidP="00B230EC">
      <w:pPr>
        <w:pStyle w:val="ListParagraph"/>
        <w:spacing w:line="276" w:lineRule="auto"/>
        <w:ind w:left="360"/>
        <w:jc w:val="both"/>
        <w:rPr>
          <w:rFonts w:ascii="Tahoma" w:hAnsi="Tahoma" w:cs="Tahoma"/>
          <w:b/>
          <w:bCs/>
          <w:color w:val="000000"/>
          <w:sz w:val="22"/>
          <w:szCs w:val="22"/>
        </w:rPr>
      </w:pPr>
    </w:p>
    <w:p w:rsidR="001538D8" w:rsidRDefault="001538D8" w:rsidP="00B230EC">
      <w:pPr>
        <w:pStyle w:val="ListParagraph"/>
        <w:spacing w:line="276" w:lineRule="auto"/>
        <w:ind w:left="360"/>
        <w:jc w:val="both"/>
        <w:rPr>
          <w:rFonts w:ascii="Tahoma" w:hAnsi="Tahoma" w:cs="Tahoma"/>
          <w:b/>
          <w:bCs/>
          <w:color w:val="000000"/>
          <w:sz w:val="22"/>
          <w:szCs w:val="22"/>
        </w:rPr>
      </w:pPr>
    </w:p>
    <w:p w:rsidR="001538D8" w:rsidRDefault="001538D8" w:rsidP="00B230EC">
      <w:pPr>
        <w:pStyle w:val="ListParagraph"/>
        <w:spacing w:line="276" w:lineRule="auto"/>
        <w:ind w:left="360"/>
        <w:jc w:val="both"/>
        <w:rPr>
          <w:rFonts w:ascii="Tahoma" w:hAnsi="Tahoma" w:cs="Tahoma"/>
          <w:b/>
          <w:bCs/>
          <w:color w:val="000000"/>
          <w:sz w:val="22"/>
          <w:szCs w:val="22"/>
        </w:rPr>
      </w:pPr>
    </w:p>
    <w:p w:rsidR="00CD7B43" w:rsidRPr="001538D8" w:rsidRDefault="00CD7B43" w:rsidP="00B230EC">
      <w:pPr>
        <w:pStyle w:val="ListParagraph"/>
        <w:spacing w:line="276" w:lineRule="auto"/>
        <w:ind w:left="360"/>
        <w:jc w:val="both"/>
        <w:rPr>
          <w:rFonts w:ascii="Tahoma" w:hAnsi="Tahoma" w:cs="Tahoma"/>
          <w:bCs/>
          <w:color w:val="000000"/>
          <w:sz w:val="22"/>
          <w:szCs w:val="22"/>
        </w:rPr>
      </w:pPr>
      <w:r w:rsidRPr="001538D8">
        <w:rPr>
          <w:rFonts w:ascii="Tahoma" w:hAnsi="Tahoma" w:cs="Tahoma"/>
          <w:b/>
          <w:bCs/>
          <w:color w:val="000000"/>
          <w:sz w:val="22"/>
          <w:szCs w:val="22"/>
        </w:rPr>
        <w:t xml:space="preserve">Kurt </w:t>
      </w:r>
      <w:proofErr w:type="spellStart"/>
      <w:r w:rsidRPr="001538D8">
        <w:rPr>
          <w:rFonts w:ascii="Tahoma" w:hAnsi="Tahoma" w:cs="Tahoma"/>
          <w:b/>
          <w:bCs/>
          <w:color w:val="000000"/>
          <w:sz w:val="22"/>
          <w:szCs w:val="22"/>
        </w:rPr>
        <w:t>Cominsky</w:t>
      </w:r>
      <w:proofErr w:type="spellEnd"/>
      <w:r w:rsidRPr="001538D8">
        <w:rPr>
          <w:rFonts w:ascii="Tahoma" w:hAnsi="Tahoma" w:cs="Tahoma"/>
          <w:b/>
          <w:bCs/>
          <w:color w:val="000000"/>
          <w:sz w:val="22"/>
          <w:szCs w:val="22"/>
        </w:rPr>
        <w:t xml:space="preserve">: 62 </w:t>
      </w:r>
      <w:proofErr w:type="spellStart"/>
      <w:r w:rsidRPr="001538D8">
        <w:rPr>
          <w:rFonts w:ascii="Tahoma" w:hAnsi="Tahoma" w:cs="Tahoma"/>
          <w:b/>
          <w:bCs/>
          <w:color w:val="000000"/>
          <w:sz w:val="22"/>
          <w:szCs w:val="22"/>
        </w:rPr>
        <w:t>W</w:t>
      </w:r>
      <w:r w:rsidR="006A19EB" w:rsidRPr="001538D8">
        <w:rPr>
          <w:rFonts w:ascii="Tahoma" w:hAnsi="Tahoma" w:cs="Tahoma"/>
          <w:b/>
          <w:bCs/>
          <w:color w:val="000000"/>
          <w:sz w:val="22"/>
          <w:szCs w:val="22"/>
        </w:rPr>
        <w:t>opowog</w:t>
      </w:r>
      <w:proofErr w:type="spellEnd"/>
      <w:r w:rsidR="006A19EB" w:rsidRPr="001538D8">
        <w:rPr>
          <w:rFonts w:ascii="Tahoma" w:hAnsi="Tahoma" w:cs="Tahoma"/>
          <w:b/>
          <w:bCs/>
          <w:color w:val="000000"/>
          <w:sz w:val="22"/>
          <w:szCs w:val="22"/>
        </w:rPr>
        <w:t xml:space="preserve"> </w:t>
      </w:r>
      <w:r w:rsidRPr="001538D8">
        <w:rPr>
          <w:rFonts w:ascii="Tahoma" w:hAnsi="Tahoma" w:cs="Tahoma"/>
          <w:b/>
          <w:bCs/>
          <w:color w:val="000000"/>
          <w:sz w:val="22"/>
          <w:szCs w:val="22"/>
        </w:rPr>
        <w:t xml:space="preserve">Rd. </w:t>
      </w:r>
      <w:r w:rsidR="006A19EB" w:rsidRPr="001538D8">
        <w:rPr>
          <w:rFonts w:ascii="Tahoma" w:hAnsi="Tahoma" w:cs="Tahoma"/>
          <w:b/>
          <w:bCs/>
          <w:color w:val="000000"/>
          <w:sz w:val="22"/>
          <w:szCs w:val="22"/>
        </w:rPr>
        <w:t xml:space="preserve">– </w:t>
      </w:r>
      <w:r w:rsidRPr="001538D8">
        <w:rPr>
          <w:rFonts w:ascii="Tahoma" w:hAnsi="Tahoma" w:cs="Tahoma"/>
          <w:bCs/>
          <w:color w:val="000000"/>
          <w:sz w:val="22"/>
          <w:szCs w:val="22"/>
        </w:rPr>
        <w:t>Through his past participation in town government, he acknowledged the</w:t>
      </w:r>
      <w:r w:rsidRPr="001538D8">
        <w:rPr>
          <w:rFonts w:ascii="Tahoma" w:hAnsi="Tahoma" w:cs="Tahoma"/>
          <w:b/>
          <w:bCs/>
          <w:color w:val="000000"/>
          <w:sz w:val="22"/>
          <w:szCs w:val="22"/>
        </w:rPr>
        <w:t xml:space="preserve"> </w:t>
      </w:r>
      <w:r w:rsidRPr="001538D8">
        <w:rPr>
          <w:rFonts w:ascii="Tahoma" w:hAnsi="Tahoma" w:cs="Tahoma"/>
          <w:bCs/>
          <w:color w:val="000000"/>
          <w:sz w:val="22"/>
          <w:szCs w:val="22"/>
        </w:rPr>
        <w:t xml:space="preserve">historic neglect and thanked the Board for moving this forward. </w:t>
      </w:r>
    </w:p>
    <w:p w:rsidR="006A19EB" w:rsidRPr="001538D8" w:rsidRDefault="006A19EB" w:rsidP="00B230EC">
      <w:pPr>
        <w:pStyle w:val="ListParagraph"/>
        <w:spacing w:line="276" w:lineRule="auto"/>
        <w:ind w:left="360"/>
        <w:jc w:val="both"/>
        <w:rPr>
          <w:rFonts w:ascii="Tahoma" w:hAnsi="Tahoma" w:cs="Tahoma"/>
          <w:bCs/>
          <w:color w:val="000000"/>
          <w:sz w:val="22"/>
          <w:szCs w:val="22"/>
        </w:rPr>
      </w:pPr>
      <w:r w:rsidRPr="001538D8">
        <w:rPr>
          <w:rFonts w:ascii="Tahoma" w:hAnsi="Tahoma" w:cs="Tahoma"/>
          <w:b/>
          <w:bCs/>
          <w:color w:val="000000"/>
          <w:sz w:val="22"/>
          <w:szCs w:val="22"/>
        </w:rPr>
        <w:t>Pete Brown</w:t>
      </w:r>
      <w:r w:rsidR="007501CD" w:rsidRPr="001538D8">
        <w:rPr>
          <w:rFonts w:ascii="Tahoma" w:hAnsi="Tahoma" w:cs="Tahoma"/>
          <w:b/>
          <w:bCs/>
          <w:color w:val="000000"/>
          <w:sz w:val="22"/>
          <w:szCs w:val="22"/>
        </w:rPr>
        <w:t xml:space="preserve">: 76 Barton Hill Rd. – </w:t>
      </w:r>
      <w:r w:rsidR="007501CD" w:rsidRPr="001538D8">
        <w:rPr>
          <w:rFonts w:ascii="Tahoma" w:hAnsi="Tahoma" w:cs="Tahoma"/>
          <w:bCs/>
          <w:color w:val="000000"/>
          <w:sz w:val="22"/>
          <w:szCs w:val="22"/>
        </w:rPr>
        <w:t xml:space="preserve">Also thanked the Board for pushing this forward and allowing the tax payers to vote noting that a </w:t>
      </w:r>
      <w:r w:rsidRPr="001538D8">
        <w:rPr>
          <w:rFonts w:ascii="Tahoma" w:hAnsi="Tahoma" w:cs="Tahoma"/>
          <w:bCs/>
          <w:color w:val="000000"/>
          <w:sz w:val="22"/>
          <w:szCs w:val="22"/>
        </w:rPr>
        <w:t xml:space="preserve">building </w:t>
      </w:r>
      <w:r w:rsidR="007501CD" w:rsidRPr="001538D8">
        <w:rPr>
          <w:rFonts w:ascii="Tahoma" w:hAnsi="Tahoma" w:cs="Tahoma"/>
          <w:bCs/>
          <w:color w:val="000000"/>
          <w:sz w:val="22"/>
          <w:szCs w:val="22"/>
        </w:rPr>
        <w:t xml:space="preserve">can </w:t>
      </w:r>
      <w:r w:rsidRPr="001538D8">
        <w:rPr>
          <w:rFonts w:ascii="Tahoma" w:hAnsi="Tahoma" w:cs="Tahoma"/>
          <w:bCs/>
          <w:color w:val="000000"/>
          <w:sz w:val="22"/>
          <w:szCs w:val="22"/>
        </w:rPr>
        <w:t>say a lot about a town</w:t>
      </w:r>
      <w:r w:rsidR="007501CD" w:rsidRPr="001538D8">
        <w:rPr>
          <w:rFonts w:ascii="Tahoma" w:hAnsi="Tahoma" w:cs="Tahoma"/>
          <w:bCs/>
          <w:color w:val="000000"/>
          <w:sz w:val="22"/>
          <w:szCs w:val="22"/>
        </w:rPr>
        <w:t xml:space="preserve"> and if residents care about it. </w:t>
      </w:r>
      <w:r w:rsidRPr="001538D8">
        <w:rPr>
          <w:rFonts w:ascii="Tahoma" w:hAnsi="Tahoma" w:cs="Tahoma"/>
          <w:bCs/>
          <w:color w:val="000000"/>
          <w:sz w:val="22"/>
          <w:szCs w:val="22"/>
        </w:rPr>
        <w:t xml:space="preserve"> </w:t>
      </w:r>
    </w:p>
    <w:p w:rsidR="006A19EB" w:rsidRDefault="006A19EB" w:rsidP="00B230EC">
      <w:pPr>
        <w:pStyle w:val="ListParagraph"/>
        <w:spacing w:line="276" w:lineRule="auto"/>
        <w:ind w:left="360"/>
        <w:jc w:val="both"/>
        <w:rPr>
          <w:rFonts w:ascii="Tahoma" w:hAnsi="Tahoma" w:cs="Tahoma"/>
          <w:b/>
          <w:bCs/>
          <w:color w:val="000000"/>
        </w:rPr>
      </w:pPr>
    </w:p>
    <w:p w:rsidR="006A19EB" w:rsidRPr="004F468A" w:rsidRDefault="006A19EB" w:rsidP="00792D89">
      <w:pPr>
        <w:pStyle w:val="ListParagraph"/>
        <w:numPr>
          <w:ilvl w:val="0"/>
          <w:numId w:val="45"/>
        </w:numPr>
        <w:spacing w:line="276" w:lineRule="auto"/>
        <w:ind w:left="360"/>
        <w:jc w:val="both"/>
        <w:rPr>
          <w:rFonts w:ascii="Tahoma" w:hAnsi="Tahoma" w:cs="Tahoma"/>
          <w:b/>
          <w:bCs/>
          <w:color w:val="000000"/>
        </w:rPr>
      </w:pPr>
      <w:r w:rsidRPr="004F468A">
        <w:rPr>
          <w:rFonts w:ascii="Tahoma" w:hAnsi="Tahoma" w:cs="Tahoma"/>
          <w:b/>
          <w:bCs/>
          <w:color w:val="000000"/>
        </w:rPr>
        <w:t>Adjournment:</w:t>
      </w:r>
    </w:p>
    <w:p w:rsidR="006A19EB" w:rsidRPr="007F504D" w:rsidRDefault="006A19EB" w:rsidP="00A27569">
      <w:pPr>
        <w:spacing w:line="276" w:lineRule="auto"/>
        <w:jc w:val="both"/>
        <w:rPr>
          <w:rFonts w:ascii="Tahoma" w:hAnsi="Tahoma" w:cs="Tahoma"/>
          <w:b/>
          <w:bCs/>
          <w:color w:val="000000"/>
          <w:sz w:val="22"/>
          <w:szCs w:val="22"/>
        </w:rPr>
      </w:pPr>
    </w:p>
    <w:p w:rsidR="006A19EB" w:rsidRPr="00897CDC" w:rsidRDefault="006A19EB" w:rsidP="00E5313C">
      <w:pPr>
        <w:pStyle w:val="ListParagraph"/>
        <w:spacing w:line="276" w:lineRule="auto"/>
        <w:ind w:left="360"/>
        <w:jc w:val="both"/>
        <w:rPr>
          <w:rFonts w:ascii="Tahoma" w:hAnsi="Tahoma" w:cs="Tahoma"/>
          <w:color w:val="000000"/>
          <w:sz w:val="22"/>
          <w:szCs w:val="22"/>
        </w:rPr>
      </w:pPr>
      <w:r>
        <w:rPr>
          <w:rFonts w:ascii="Tahoma" w:hAnsi="Tahoma" w:cs="Tahoma"/>
          <w:color w:val="000000"/>
          <w:sz w:val="22"/>
          <w:szCs w:val="22"/>
        </w:rPr>
        <w:t>Mr</w:t>
      </w:r>
      <w:r w:rsidRPr="00897CDC">
        <w:rPr>
          <w:rFonts w:ascii="Tahoma" w:hAnsi="Tahoma" w:cs="Tahoma"/>
          <w:color w:val="000000"/>
          <w:sz w:val="22"/>
          <w:szCs w:val="22"/>
        </w:rPr>
        <w:t xml:space="preserve">. </w:t>
      </w:r>
      <w:r>
        <w:rPr>
          <w:rFonts w:ascii="Tahoma" w:hAnsi="Tahoma" w:cs="Tahoma"/>
          <w:color w:val="000000"/>
          <w:sz w:val="22"/>
          <w:szCs w:val="22"/>
        </w:rPr>
        <w:t>Hurst</w:t>
      </w:r>
      <w:r w:rsidRPr="00897CDC">
        <w:rPr>
          <w:rFonts w:ascii="Tahoma" w:hAnsi="Tahoma" w:cs="Tahoma"/>
          <w:color w:val="000000"/>
          <w:sz w:val="22"/>
          <w:szCs w:val="22"/>
        </w:rPr>
        <w:t xml:space="preserve"> made a motion to adjourn at </w:t>
      </w:r>
      <w:r>
        <w:rPr>
          <w:rFonts w:ascii="Tahoma" w:hAnsi="Tahoma" w:cs="Tahoma"/>
          <w:color w:val="000000"/>
          <w:sz w:val="22"/>
          <w:szCs w:val="22"/>
        </w:rPr>
        <w:t xml:space="preserve">7:49 p.m. that was </w:t>
      </w:r>
      <w:r w:rsidRPr="00897CDC">
        <w:rPr>
          <w:rFonts w:ascii="Tahoma" w:hAnsi="Tahoma" w:cs="Tahoma"/>
          <w:color w:val="000000"/>
          <w:sz w:val="22"/>
          <w:szCs w:val="22"/>
        </w:rPr>
        <w:t>seconded by M</w:t>
      </w:r>
      <w:r>
        <w:rPr>
          <w:rFonts w:ascii="Tahoma" w:hAnsi="Tahoma" w:cs="Tahoma"/>
          <w:color w:val="000000"/>
          <w:sz w:val="22"/>
          <w:szCs w:val="22"/>
        </w:rPr>
        <w:t>r</w:t>
      </w:r>
      <w:r w:rsidRPr="00897CDC">
        <w:rPr>
          <w:rFonts w:ascii="Tahoma" w:hAnsi="Tahoma" w:cs="Tahoma"/>
          <w:color w:val="000000"/>
          <w:sz w:val="22"/>
          <w:szCs w:val="22"/>
        </w:rPr>
        <w:t xml:space="preserve">. </w:t>
      </w:r>
      <w:r>
        <w:rPr>
          <w:rFonts w:ascii="Tahoma" w:hAnsi="Tahoma" w:cs="Tahoma"/>
          <w:color w:val="000000"/>
          <w:sz w:val="22"/>
          <w:szCs w:val="22"/>
        </w:rPr>
        <w:t>Markham</w:t>
      </w:r>
      <w:r w:rsidRPr="00897CDC">
        <w:rPr>
          <w:rFonts w:ascii="Tahoma" w:hAnsi="Tahoma" w:cs="Tahoma"/>
          <w:color w:val="000000"/>
          <w:sz w:val="22"/>
          <w:szCs w:val="22"/>
        </w:rPr>
        <w:t xml:space="preserve">. </w:t>
      </w:r>
      <w:r w:rsidRPr="00897CDC">
        <w:rPr>
          <w:rFonts w:ascii="Tahoma" w:hAnsi="Tahoma" w:cs="Tahoma"/>
          <w:b/>
          <w:bCs/>
          <w:color w:val="000000"/>
          <w:sz w:val="22"/>
          <w:szCs w:val="22"/>
        </w:rPr>
        <w:t>Vote was unanimous in favor.</w:t>
      </w:r>
      <w:r>
        <w:rPr>
          <w:rFonts w:ascii="Tahoma" w:hAnsi="Tahoma" w:cs="Tahoma"/>
          <w:b/>
          <w:bCs/>
          <w:color w:val="000000"/>
          <w:sz w:val="22"/>
          <w:szCs w:val="22"/>
        </w:rPr>
        <w:t xml:space="preserve"> Motion Passed. </w:t>
      </w:r>
    </w:p>
    <w:p w:rsidR="006A19EB" w:rsidRDefault="006A19EB" w:rsidP="00A27569">
      <w:pPr>
        <w:spacing w:line="276" w:lineRule="auto"/>
        <w:rPr>
          <w:rFonts w:ascii="Tahoma" w:hAnsi="Tahoma" w:cs="Tahoma"/>
          <w:color w:val="000000"/>
        </w:rPr>
      </w:pPr>
    </w:p>
    <w:p w:rsidR="006A19EB" w:rsidRDefault="006A19EB" w:rsidP="00A27569">
      <w:pPr>
        <w:spacing w:line="276" w:lineRule="auto"/>
        <w:rPr>
          <w:rFonts w:ascii="Tahoma" w:hAnsi="Tahoma" w:cs="Tahoma"/>
          <w:color w:val="000000"/>
        </w:rPr>
      </w:pPr>
    </w:p>
    <w:p w:rsidR="006A19EB" w:rsidRPr="00897CDC" w:rsidRDefault="006A19EB" w:rsidP="00A27569">
      <w:pPr>
        <w:spacing w:line="276" w:lineRule="auto"/>
        <w:rPr>
          <w:rFonts w:ascii="Tahoma" w:hAnsi="Tahoma" w:cs="Tahoma"/>
          <w:color w:val="000000"/>
        </w:rPr>
      </w:pPr>
    </w:p>
    <w:p w:rsidR="006A19EB" w:rsidRPr="00897CDC" w:rsidRDefault="006A19EB" w:rsidP="00A27569">
      <w:pPr>
        <w:spacing w:line="276" w:lineRule="auto"/>
        <w:jc w:val="both"/>
        <w:rPr>
          <w:rFonts w:ascii="Tahoma" w:hAnsi="Tahoma" w:cs="Tahoma"/>
          <w:color w:val="000000"/>
          <w:sz w:val="22"/>
          <w:szCs w:val="22"/>
        </w:rPr>
      </w:pPr>
      <w:r w:rsidRPr="00897CDC">
        <w:rPr>
          <w:rFonts w:ascii="Tahoma" w:hAnsi="Tahoma" w:cs="Tahoma"/>
          <w:color w:val="000000"/>
          <w:sz w:val="22"/>
          <w:szCs w:val="22"/>
        </w:rPr>
        <w:t>Respectfully submitted,</w:t>
      </w:r>
    </w:p>
    <w:p w:rsidR="006A19EB" w:rsidRDefault="006A19EB" w:rsidP="00A27569">
      <w:pPr>
        <w:spacing w:line="276" w:lineRule="auto"/>
        <w:jc w:val="both"/>
        <w:rPr>
          <w:rFonts w:ascii="Tahoma" w:hAnsi="Tahoma" w:cs="Tahoma"/>
          <w:color w:val="000000"/>
          <w:sz w:val="22"/>
          <w:szCs w:val="22"/>
        </w:rPr>
      </w:pPr>
    </w:p>
    <w:p w:rsidR="006A19EB" w:rsidRPr="00897CDC" w:rsidRDefault="006A19EB" w:rsidP="00A27569">
      <w:pPr>
        <w:spacing w:line="276" w:lineRule="auto"/>
        <w:jc w:val="both"/>
        <w:rPr>
          <w:rFonts w:ascii="Tahoma" w:hAnsi="Tahoma" w:cs="Tahoma"/>
          <w:color w:val="000000"/>
          <w:sz w:val="22"/>
          <w:szCs w:val="22"/>
        </w:rPr>
      </w:pPr>
    </w:p>
    <w:p w:rsidR="006A19EB" w:rsidRPr="00897CDC" w:rsidRDefault="006A19EB" w:rsidP="00A27569">
      <w:pPr>
        <w:spacing w:line="276" w:lineRule="auto"/>
        <w:jc w:val="both"/>
        <w:rPr>
          <w:rFonts w:ascii="Tahoma" w:hAnsi="Tahoma" w:cs="Tahoma"/>
          <w:color w:val="000000"/>
          <w:sz w:val="22"/>
          <w:szCs w:val="22"/>
        </w:rPr>
      </w:pPr>
      <w:r w:rsidRPr="00897CDC">
        <w:rPr>
          <w:rFonts w:ascii="Tahoma" w:hAnsi="Tahoma" w:cs="Tahoma"/>
          <w:color w:val="000000"/>
          <w:sz w:val="22"/>
          <w:szCs w:val="22"/>
        </w:rPr>
        <w:t>Renee Bafumi</w:t>
      </w:r>
    </w:p>
    <w:p w:rsidR="006A19EB" w:rsidRPr="00897CDC" w:rsidRDefault="006A19EB" w:rsidP="00A27569">
      <w:pPr>
        <w:spacing w:line="276" w:lineRule="auto"/>
        <w:jc w:val="both"/>
        <w:rPr>
          <w:rFonts w:ascii="Tahoma" w:hAnsi="Tahoma" w:cs="Tahoma"/>
          <w:color w:val="000000"/>
          <w:sz w:val="22"/>
          <w:szCs w:val="22"/>
        </w:rPr>
      </w:pPr>
      <w:r w:rsidRPr="00897CDC">
        <w:rPr>
          <w:rFonts w:ascii="Tahoma" w:hAnsi="Tahoma" w:cs="Tahoma"/>
          <w:color w:val="000000"/>
          <w:sz w:val="22"/>
          <w:szCs w:val="22"/>
        </w:rPr>
        <w:t>Recording Secretary</w:t>
      </w:r>
    </w:p>
    <w:sectPr w:rsidR="006A19EB" w:rsidRPr="00897CDC" w:rsidSect="009D5A4E">
      <w:headerReference w:type="default" r:id="rId9"/>
      <w:footerReference w:type="default" r:id="rId10"/>
      <w:pgSz w:w="12240" w:h="15840"/>
      <w:pgMar w:top="720" w:right="72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EB" w:rsidRDefault="006A19EB" w:rsidP="009F64B6">
      <w:r>
        <w:separator/>
      </w:r>
    </w:p>
  </w:endnote>
  <w:endnote w:type="continuationSeparator" w:id="0">
    <w:p w:rsidR="006A19EB" w:rsidRDefault="006A19EB"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Abadi MT Condensed Light">
    <w:altName w:val="Gill Sans MT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B" w:rsidRDefault="006A19EB" w:rsidP="002340B1">
    <w:pPr>
      <w:pStyle w:val="Footer"/>
      <w:jc w:val="center"/>
    </w:pPr>
    <w:r>
      <w:t xml:space="preserve">Page </w:t>
    </w:r>
    <w:r>
      <w:rPr>
        <w:b/>
        <w:bCs/>
      </w:rPr>
      <w:fldChar w:fldCharType="begin"/>
    </w:r>
    <w:r>
      <w:rPr>
        <w:b/>
        <w:bCs/>
      </w:rPr>
      <w:instrText xml:space="preserve"> PAGE </w:instrText>
    </w:r>
    <w:r>
      <w:rPr>
        <w:b/>
        <w:bCs/>
      </w:rPr>
      <w:fldChar w:fldCharType="separate"/>
    </w:r>
    <w:r w:rsidR="00705D5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05D59">
      <w:rPr>
        <w:b/>
        <w:bCs/>
        <w:noProof/>
      </w:rPr>
      <w:t>4</w:t>
    </w:r>
    <w:r>
      <w:rPr>
        <w:b/>
        <w:bCs/>
      </w:rPr>
      <w:fldChar w:fldCharType="end"/>
    </w:r>
  </w:p>
  <w:p w:rsidR="006A19EB" w:rsidRDefault="006A1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EB" w:rsidRDefault="006A19EB" w:rsidP="009F64B6">
      <w:r>
        <w:separator/>
      </w:r>
    </w:p>
  </w:footnote>
  <w:footnote w:type="continuationSeparator" w:id="0">
    <w:p w:rsidR="006A19EB" w:rsidRDefault="006A19EB"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B" w:rsidRPr="00FB7479" w:rsidRDefault="006A19EB" w:rsidP="004F6D6A">
    <w:pPr>
      <w:pStyle w:val="Title"/>
      <w:rPr>
        <w:rFonts w:ascii="Tahoma" w:hAnsi="Tahoma" w:cs="Tahoma"/>
        <w:sz w:val="20"/>
        <w:szCs w:val="20"/>
      </w:rPr>
    </w:pPr>
    <w:r w:rsidRPr="00FB7479">
      <w:rPr>
        <w:rFonts w:ascii="Tahoma" w:hAnsi="Tahoma" w:cs="Tahoma"/>
        <w:sz w:val="20"/>
        <w:szCs w:val="20"/>
      </w:rPr>
      <w:t>TOWN OF EAST HAMPTON</w:t>
    </w:r>
  </w:p>
  <w:p w:rsidR="006A19EB" w:rsidRPr="00FB7479" w:rsidRDefault="006A19EB" w:rsidP="004F6D6A">
    <w:pPr>
      <w:jc w:val="center"/>
      <w:rPr>
        <w:rFonts w:ascii="Tahoma" w:hAnsi="Tahoma" w:cs="Tahoma"/>
        <w:b/>
        <w:bCs/>
        <w:sz w:val="20"/>
        <w:szCs w:val="20"/>
      </w:rPr>
    </w:pPr>
    <w:r w:rsidRPr="00FB7479">
      <w:rPr>
        <w:rFonts w:ascii="Tahoma" w:hAnsi="Tahoma" w:cs="Tahoma"/>
        <w:b/>
        <w:bCs/>
        <w:sz w:val="20"/>
        <w:szCs w:val="20"/>
      </w:rPr>
      <w:t>EAST HAMPTON, CT 06424</w:t>
    </w:r>
  </w:p>
  <w:p w:rsidR="006A19EB" w:rsidRPr="00FB7479" w:rsidRDefault="006A19EB" w:rsidP="004F6D6A">
    <w:pPr>
      <w:pStyle w:val="Heading1"/>
      <w:rPr>
        <w:rFonts w:ascii="Tahoma" w:hAnsi="Tahoma" w:cs="Tahoma"/>
        <w:sz w:val="20"/>
        <w:szCs w:val="20"/>
      </w:rPr>
    </w:pPr>
    <w:r w:rsidRPr="00FB7479">
      <w:rPr>
        <w:rFonts w:ascii="Tahoma" w:hAnsi="Tahoma" w:cs="Tahoma"/>
        <w:sz w:val="20"/>
        <w:szCs w:val="20"/>
      </w:rPr>
      <w:t>BOARD OF FINANCE</w:t>
    </w:r>
  </w:p>
  <w:p w:rsidR="006A19EB" w:rsidRPr="00FB7479" w:rsidRDefault="006A19EB" w:rsidP="004F6D6A">
    <w:pPr>
      <w:jc w:val="center"/>
      <w:rPr>
        <w:rFonts w:ascii="Tahoma" w:hAnsi="Tahoma" w:cs="Tahoma"/>
        <w:sz w:val="20"/>
        <w:szCs w:val="20"/>
      </w:rPr>
    </w:pPr>
    <w:r>
      <w:rPr>
        <w:rFonts w:ascii="Tahoma" w:hAnsi="Tahoma" w:cs="Tahoma"/>
        <w:sz w:val="20"/>
        <w:szCs w:val="20"/>
      </w:rPr>
      <w:t>SPECIAL MEETING</w:t>
    </w:r>
  </w:p>
  <w:p w:rsidR="006A19EB" w:rsidRPr="00FB7479" w:rsidRDefault="006A19EB" w:rsidP="004F6D6A">
    <w:pPr>
      <w:jc w:val="center"/>
      <w:rPr>
        <w:rFonts w:ascii="Tahoma" w:hAnsi="Tahoma" w:cs="Tahoma"/>
        <w:sz w:val="20"/>
        <w:szCs w:val="20"/>
      </w:rPr>
    </w:pPr>
    <w:r>
      <w:rPr>
        <w:rFonts w:ascii="Tahoma" w:hAnsi="Tahoma" w:cs="Tahoma"/>
        <w:sz w:val="20"/>
        <w:szCs w:val="20"/>
      </w:rPr>
      <w:t>Monday, August 14, 2017</w:t>
    </w:r>
  </w:p>
  <w:p w:rsidR="006A19EB" w:rsidRDefault="006A19EB" w:rsidP="004F6D6A">
    <w:pPr>
      <w:jc w:val="center"/>
    </w:pPr>
    <w:r>
      <w:rPr>
        <w:rFonts w:ascii="Tahoma" w:hAnsi="Tahoma" w:cs="Tahoma"/>
        <w:sz w:val="20"/>
        <w:szCs w:val="20"/>
      </w:rPr>
      <w:t>EH Middle School Library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D0A"/>
    <w:multiLevelType w:val="hybridMultilevel"/>
    <w:tmpl w:val="449C9DF4"/>
    <w:lvl w:ilvl="0" w:tplc="0F0473D4">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3CC6884"/>
    <w:multiLevelType w:val="hybridMultilevel"/>
    <w:tmpl w:val="886AE4E8"/>
    <w:lvl w:ilvl="0" w:tplc="4B22D886">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EF0201"/>
    <w:multiLevelType w:val="hybridMultilevel"/>
    <w:tmpl w:val="F39412F6"/>
    <w:lvl w:ilvl="0" w:tplc="E10629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57E6371"/>
    <w:multiLevelType w:val="hybridMultilevel"/>
    <w:tmpl w:val="73120912"/>
    <w:lvl w:ilvl="0" w:tplc="DAA0DF4A">
      <w:start w:val="1"/>
      <w:numFmt w:val="lowerLetter"/>
      <w:lvlText w:val="%1)"/>
      <w:lvlJc w:val="left"/>
      <w:pPr>
        <w:ind w:left="1440" w:hanging="360"/>
      </w:pPr>
      <w:rPr>
        <w:rFonts w:hint="default"/>
        <w:b/>
        <w:bCs/>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E3372C6"/>
    <w:multiLevelType w:val="hybridMultilevel"/>
    <w:tmpl w:val="AD701A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586BE7"/>
    <w:multiLevelType w:val="hybridMultilevel"/>
    <w:tmpl w:val="7A10369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F3E6842"/>
    <w:multiLevelType w:val="hybridMultilevel"/>
    <w:tmpl w:val="E6169E62"/>
    <w:lvl w:ilvl="0" w:tplc="C37867E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bCs/>
        <w:sz w:val="24"/>
        <w:szCs w:val="24"/>
      </w:rPr>
    </w:lvl>
  </w:abstractNum>
  <w:abstractNum w:abstractNumId="8">
    <w:nsid w:val="141E79C0"/>
    <w:multiLevelType w:val="hybridMultilevel"/>
    <w:tmpl w:val="1FE03286"/>
    <w:lvl w:ilvl="0" w:tplc="B4C0D97E">
      <w:start w:val="1"/>
      <w:numFmt w:val="bullet"/>
      <w:lvlText w:val=""/>
      <w:lvlJc w:val="left"/>
      <w:pPr>
        <w:ind w:left="1440" w:hanging="360"/>
      </w:pPr>
      <w:rPr>
        <w:rFonts w:ascii="Symbol" w:hAnsi="Symbol" w:cs="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147C7AB6"/>
    <w:multiLevelType w:val="hybridMultilevel"/>
    <w:tmpl w:val="6422C864"/>
    <w:lvl w:ilvl="0" w:tplc="3E746F22">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912CCC"/>
    <w:multiLevelType w:val="hybridMultilevel"/>
    <w:tmpl w:val="9980424E"/>
    <w:lvl w:ilvl="0" w:tplc="B4C0D97E">
      <w:start w:val="1"/>
      <w:numFmt w:val="bullet"/>
      <w:lvlText w:val=""/>
      <w:lvlJc w:val="left"/>
      <w:pPr>
        <w:ind w:left="1440" w:hanging="360"/>
      </w:pPr>
      <w:rPr>
        <w:rFonts w:ascii="Symbol" w:hAnsi="Symbol" w:cs="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CA6524C"/>
    <w:multiLevelType w:val="hybridMultilevel"/>
    <w:tmpl w:val="B75834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2C9215D"/>
    <w:multiLevelType w:val="hybridMultilevel"/>
    <w:tmpl w:val="F7AE78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36E796D"/>
    <w:multiLevelType w:val="hybridMultilevel"/>
    <w:tmpl w:val="290AB124"/>
    <w:lvl w:ilvl="0" w:tplc="DAA0DF4A">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4795EA6"/>
    <w:multiLevelType w:val="hybridMultilevel"/>
    <w:tmpl w:val="8FA063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55868AE"/>
    <w:multiLevelType w:val="hybridMultilevel"/>
    <w:tmpl w:val="6E74B56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28E346CE"/>
    <w:multiLevelType w:val="hybridMultilevel"/>
    <w:tmpl w:val="25745BC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9491B48"/>
    <w:multiLevelType w:val="multilevel"/>
    <w:tmpl w:val="D132F4FA"/>
    <w:lvl w:ilvl="0">
      <w:start w:val="1"/>
      <w:numFmt w:val="decimal"/>
      <w:lvlText w:val="%1."/>
      <w:lvlJc w:val="left"/>
      <w:pPr>
        <w:tabs>
          <w:tab w:val="num" w:pos="1080"/>
        </w:tabs>
        <w:ind w:left="108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A304F5"/>
    <w:multiLevelType w:val="hybridMultilevel"/>
    <w:tmpl w:val="94C84988"/>
    <w:lvl w:ilvl="0" w:tplc="04090001">
      <w:start w:val="1"/>
      <w:numFmt w:val="bullet"/>
      <w:lvlText w:val=""/>
      <w:lvlJc w:val="left"/>
      <w:pPr>
        <w:ind w:left="1143" w:hanging="360"/>
      </w:pPr>
      <w:rPr>
        <w:rFonts w:ascii="Symbol" w:hAnsi="Symbol" w:cs="Symbol" w:hint="default"/>
      </w:rPr>
    </w:lvl>
    <w:lvl w:ilvl="1" w:tplc="04090003">
      <w:start w:val="1"/>
      <w:numFmt w:val="bullet"/>
      <w:lvlText w:val="o"/>
      <w:lvlJc w:val="left"/>
      <w:pPr>
        <w:ind w:left="1863" w:hanging="360"/>
      </w:pPr>
      <w:rPr>
        <w:rFonts w:ascii="Courier New" w:hAnsi="Courier New" w:cs="Courier New" w:hint="default"/>
      </w:rPr>
    </w:lvl>
    <w:lvl w:ilvl="2" w:tplc="04090005">
      <w:start w:val="1"/>
      <w:numFmt w:val="bullet"/>
      <w:lvlText w:val=""/>
      <w:lvlJc w:val="left"/>
      <w:pPr>
        <w:ind w:left="2583" w:hanging="360"/>
      </w:pPr>
      <w:rPr>
        <w:rFonts w:ascii="Wingdings" w:hAnsi="Wingdings" w:cs="Wingdings" w:hint="default"/>
      </w:rPr>
    </w:lvl>
    <w:lvl w:ilvl="3" w:tplc="04090001">
      <w:start w:val="1"/>
      <w:numFmt w:val="bullet"/>
      <w:lvlText w:val=""/>
      <w:lvlJc w:val="left"/>
      <w:pPr>
        <w:ind w:left="3303" w:hanging="360"/>
      </w:pPr>
      <w:rPr>
        <w:rFonts w:ascii="Symbol" w:hAnsi="Symbol" w:cs="Symbol" w:hint="default"/>
      </w:rPr>
    </w:lvl>
    <w:lvl w:ilvl="4" w:tplc="04090003">
      <w:start w:val="1"/>
      <w:numFmt w:val="bullet"/>
      <w:lvlText w:val="o"/>
      <w:lvlJc w:val="left"/>
      <w:pPr>
        <w:ind w:left="4023" w:hanging="360"/>
      </w:pPr>
      <w:rPr>
        <w:rFonts w:ascii="Courier New" w:hAnsi="Courier New" w:cs="Courier New" w:hint="default"/>
      </w:rPr>
    </w:lvl>
    <w:lvl w:ilvl="5" w:tplc="04090005">
      <w:start w:val="1"/>
      <w:numFmt w:val="bullet"/>
      <w:lvlText w:val=""/>
      <w:lvlJc w:val="left"/>
      <w:pPr>
        <w:ind w:left="4743" w:hanging="360"/>
      </w:pPr>
      <w:rPr>
        <w:rFonts w:ascii="Wingdings" w:hAnsi="Wingdings" w:cs="Wingdings" w:hint="default"/>
      </w:rPr>
    </w:lvl>
    <w:lvl w:ilvl="6" w:tplc="04090001">
      <w:start w:val="1"/>
      <w:numFmt w:val="bullet"/>
      <w:lvlText w:val=""/>
      <w:lvlJc w:val="left"/>
      <w:pPr>
        <w:ind w:left="5463" w:hanging="360"/>
      </w:pPr>
      <w:rPr>
        <w:rFonts w:ascii="Symbol" w:hAnsi="Symbol" w:cs="Symbol" w:hint="default"/>
      </w:rPr>
    </w:lvl>
    <w:lvl w:ilvl="7" w:tplc="04090003">
      <w:start w:val="1"/>
      <w:numFmt w:val="bullet"/>
      <w:lvlText w:val="o"/>
      <w:lvlJc w:val="left"/>
      <w:pPr>
        <w:ind w:left="6183" w:hanging="360"/>
      </w:pPr>
      <w:rPr>
        <w:rFonts w:ascii="Courier New" w:hAnsi="Courier New" w:cs="Courier New" w:hint="default"/>
      </w:rPr>
    </w:lvl>
    <w:lvl w:ilvl="8" w:tplc="04090005">
      <w:start w:val="1"/>
      <w:numFmt w:val="bullet"/>
      <w:lvlText w:val=""/>
      <w:lvlJc w:val="left"/>
      <w:pPr>
        <w:ind w:left="6903" w:hanging="360"/>
      </w:pPr>
      <w:rPr>
        <w:rFonts w:ascii="Wingdings" w:hAnsi="Wingdings" w:cs="Wingdings" w:hint="default"/>
      </w:rPr>
    </w:lvl>
  </w:abstractNum>
  <w:abstractNum w:abstractNumId="19">
    <w:nsid w:val="2B552532"/>
    <w:multiLevelType w:val="hybridMultilevel"/>
    <w:tmpl w:val="9A6ED45E"/>
    <w:lvl w:ilvl="0" w:tplc="8F30C01C">
      <w:start w:val="1"/>
      <w:numFmt w:val="lowerLetter"/>
      <w:lvlText w:val="%1)"/>
      <w:lvlJc w:val="left"/>
      <w:pPr>
        <w:ind w:left="1410" w:hanging="360"/>
      </w:pPr>
      <w:rPr>
        <w:rFonts w:hint="default"/>
        <w:sz w:val="24"/>
        <w:szCs w:val="24"/>
      </w:r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20">
    <w:nsid w:val="2B8D734B"/>
    <w:multiLevelType w:val="hybridMultilevel"/>
    <w:tmpl w:val="01546F38"/>
    <w:lvl w:ilvl="0" w:tplc="CC78AC1C">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2C225BD5"/>
    <w:multiLevelType w:val="hybridMultilevel"/>
    <w:tmpl w:val="B85A0450"/>
    <w:lvl w:ilvl="0" w:tplc="FDEAC5F6">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00E34AF"/>
    <w:multiLevelType w:val="hybridMultilevel"/>
    <w:tmpl w:val="BD1C94D8"/>
    <w:lvl w:ilvl="0" w:tplc="DAA0DF4A">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30DC191D"/>
    <w:multiLevelType w:val="hybridMultilevel"/>
    <w:tmpl w:val="6E4CB846"/>
    <w:lvl w:ilvl="0" w:tplc="4ED0FBCC">
      <w:start w:val="11"/>
      <w:numFmt w:val="decimal"/>
      <w:lvlText w:val="%1."/>
      <w:lvlJc w:val="left"/>
      <w:pPr>
        <w:ind w:left="750" w:hanging="375"/>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4">
    <w:nsid w:val="31AC4B70"/>
    <w:multiLevelType w:val="hybridMultilevel"/>
    <w:tmpl w:val="7A9E845C"/>
    <w:lvl w:ilvl="0" w:tplc="04090001">
      <w:start w:val="1"/>
      <w:numFmt w:val="bullet"/>
      <w:lvlText w:val=""/>
      <w:lvlJc w:val="left"/>
      <w:pPr>
        <w:ind w:left="1534" w:hanging="360"/>
      </w:pPr>
      <w:rPr>
        <w:rFonts w:ascii="Symbol" w:hAnsi="Symbol" w:cs="Symbol" w:hint="default"/>
      </w:rPr>
    </w:lvl>
    <w:lvl w:ilvl="1" w:tplc="04090003">
      <w:start w:val="1"/>
      <w:numFmt w:val="bullet"/>
      <w:lvlText w:val="o"/>
      <w:lvlJc w:val="left"/>
      <w:pPr>
        <w:ind w:left="2254" w:hanging="360"/>
      </w:pPr>
      <w:rPr>
        <w:rFonts w:ascii="Courier New" w:hAnsi="Courier New" w:cs="Courier New" w:hint="default"/>
      </w:rPr>
    </w:lvl>
    <w:lvl w:ilvl="2" w:tplc="04090005">
      <w:start w:val="1"/>
      <w:numFmt w:val="bullet"/>
      <w:lvlText w:val=""/>
      <w:lvlJc w:val="left"/>
      <w:pPr>
        <w:ind w:left="2974" w:hanging="360"/>
      </w:pPr>
      <w:rPr>
        <w:rFonts w:ascii="Wingdings" w:hAnsi="Wingdings" w:cs="Wingdings" w:hint="default"/>
      </w:rPr>
    </w:lvl>
    <w:lvl w:ilvl="3" w:tplc="04090001">
      <w:start w:val="1"/>
      <w:numFmt w:val="bullet"/>
      <w:lvlText w:val=""/>
      <w:lvlJc w:val="left"/>
      <w:pPr>
        <w:ind w:left="3694" w:hanging="360"/>
      </w:pPr>
      <w:rPr>
        <w:rFonts w:ascii="Symbol" w:hAnsi="Symbol" w:cs="Symbol" w:hint="default"/>
      </w:rPr>
    </w:lvl>
    <w:lvl w:ilvl="4" w:tplc="04090003">
      <w:start w:val="1"/>
      <w:numFmt w:val="bullet"/>
      <w:lvlText w:val="o"/>
      <w:lvlJc w:val="left"/>
      <w:pPr>
        <w:ind w:left="4414" w:hanging="360"/>
      </w:pPr>
      <w:rPr>
        <w:rFonts w:ascii="Courier New" w:hAnsi="Courier New" w:cs="Courier New" w:hint="default"/>
      </w:rPr>
    </w:lvl>
    <w:lvl w:ilvl="5" w:tplc="04090005">
      <w:start w:val="1"/>
      <w:numFmt w:val="bullet"/>
      <w:lvlText w:val=""/>
      <w:lvlJc w:val="left"/>
      <w:pPr>
        <w:ind w:left="5134" w:hanging="360"/>
      </w:pPr>
      <w:rPr>
        <w:rFonts w:ascii="Wingdings" w:hAnsi="Wingdings" w:cs="Wingdings" w:hint="default"/>
      </w:rPr>
    </w:lvl>
    <w:lvl w:ilvl="6" w:tplc="04090001">
      <w:start w:val="1"/>
      <w:numFmt w:val="bullet"/>
      <w:lvlText w:val=""/>
      <w:lvlJc w:val="left"/>
      <w:pPr>
        <w:ind w:left="5854" w:hanging="360"/>
      </w:pPr>
      <w:rPr>
        <w:rFonts w:ascii="Symbol" w:hAnsi="Symbol" w:cs="Symbol" w:hint="default"/>
      </w:rPr>
    </w:lvl>
    <w:lvl w:ilvl="7" w:tplc="04090003">
      <w:start w:val="1"/>
      <w:numFmt w:val="bullet"/>
      <w:lvlText w:val="o"/>
      <w:lvlJc w:val="left"/>
      <w:pPr>
        <w:ind w:left="6574" w:hanging="360"/>
      </w:pPr>
      <w:rPr>
        <w:rFonts w:ascii="Courier New" w:hAnsi="Courier New" w:cs="Courier New" w:hint="default"/>
      </w:rPr>
    </w:lvl>
    <w:lvl w:ilvl="8" w:tplc="04090005">
      <w:start w:val="1"/>
      <w:numFmt w:val="bullet"/>
      <w:lvlText w:val=""/>
      <w:lvlJc w:val="left"/>
      <w:pPr>
        <w:ind w:left="7294" w:hanging="360"/>
      </w:pPr>
      <w:rPr>
        <w:rFonts w:ascii="Wingdings" w:hAnsi="Wingdings" w:cs="Wingdings" w:hint="default"/>
      </w:rPr>
    </w:lvl>
  </w:abstractNum>
  <w:abstractNum w:abstractNumId="25">
    <w:nsid w:val="44A83354"/>
    <w:multiLevelType w:val="hybridMultilevel"/>
    <w:tmpl w:val="D132F4FA"/>
    <w:lvl w:ilvl="0" w:tplc="0F0473D4">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58A12AE"/>
    <w:multiLevelType w:val="hybridMultilevel"/>
    <w:tmpl w:val="10866522"/>
    <w:lvl w:ilvl="0" w:tplc="0A16650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458C4F32"/>
    <w:multiLevelType w:val="hybridMultilevel"/>
    <w:tmpl w:val="3D3CB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C6E4AB5"/>
    <w:multiLevelType w:val="hybridMultilevel"/>
    <w:tmpl w:val="D0ACCE88"/>
    <w:lvl w:ilvl="0" w:tplc="E68640D4">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E1B33BD"/>
    <w:multiLevelType w:val="hybridMultilevel"/>
    <w:tmpl w:val="C660CB1E"/>
    <w:lvl w:ilvl="0" w:tplc="3D9CF056">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F2A45F5"/>
    <w:multiLevelType w:val="hybridMultilevel"/>
    <w:tmpl w:val="5CD6DD3E"/>
    <w:lvl w:ilvl="0" w:tplc="86DE975E">
      <w:start w:val="11"/>
      <w:numFmt w:val="decimal"/>
      <w:lvlText w:val="%1."/>
      <w:lvlJc w:val="left"/>
      <w:pPr>
        <w:ind w:left="375" w:hanging="37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578A0232"/>
    <w:multiLevelType w:val="hybridMultilevel"/>
    <w:tmpl w:val="69681426"/>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2">
    <w:nsid w:val="5EFC442C"/>
    <w:multiLevelType w:val="hybridMultilevel"/>
    <w:tmpl w:val="4014B68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3">
    <w:nsid w:val="5FB568E0"/>
    <w:multiLevelType w:val="hybridMultilevel"/>
    <w:tmpl w:val="3E7A59C0"/>
    <w:lvl w:ilvl="0" w:tplc="1AAA39D0">
      <w:start w:val="46"/>
      <w:numFmt w:val="decimal"/>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30B595F"/>
    <w:multiLevelType w:val="hybridMultilevel"/>
    <w:tmpl w:val="B8E259FE"/>
    <w:lvl w:ilvl="0" w:tplc="DB3C10B2">
      <w:start w:val="1"/>
      <w:numFmt w:val="decimal"/>
      <w:lvlText w:val="%1)"/>
      <w:lvlJc w:val="left"/>
      <w:pPr>
        <w:ind w:left="1080" w:hanging="360"/>
      </w:pPr>
      <w:rPr>
        <w:rFonts w:hint="default"/>
        <w:b w:val="0"/>
        <w:bCs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4BD7740"/>
    <w:multiLevelType w:val="hybridMultilevel"/>
    <w:tmpl w:val="BA9EC83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88E5D89"/>
    <w:multiLevelType w:val="hybridMultilevel"/>
    <w:tmpl w:val="3B2A48F8"/>
    <w:lvl w:ilvl="0" w:tplc="00005C46">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696D5543"/>
    <w:multiLevelType w:val="hybridMultilevel"/>
    <w:tmpl w:val="4A724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A366866"/>
    <w:multiLevelType w:val="hybridMultilevel"/>
    <w:tmpl w:val="849022AA"/>
    <w:lvl w:ilvl="0" w:tplc="00005C46">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6AEF0E7C"/>
    <w:multiLevelType w:val="hybridMultilevel"/>
    <w:tmpl w:val="D908B888"/>
    <w:lvl w:ilvl="0" w:tplc="6C6609FE">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0">
    <w:nsid w:val="6BAF6D72"/>
    <w:multiLevelType w:val="hybridMultilevel"/>
    <w:tmpl w:val="BB649B58"/>
    <w:lvl w:ilvl="0" w:tplc="DAA0DF4A">
      <w:start w:val="1"/>
      <w:numFmt w:val="lowerLetter"/>
      <w:lvlText w:val="%1)"/>
      <w:lvlJc w:val="left"/>
      <w:pPr>
        <w:ind w:left="720" w:hanging="360"/>
      </w:pPr>
      <w:rPr>
        <w:rFonts w:hint="default"/>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C5E20F7"/>
    <w:multiLevelType w:val="hybridMultilevel"/>
    <w:tmpl w:val="43069EA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2">
    <w:nsid w:val="6C6C4153"/>
    <w:multiLevelType w:val="multilevel"/>
    <w:tmpl w:val="C08C528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6CA77EF8"/>
    <w:multiLevelType w:val="hybridMultilevel"/>
    <w:tmpl w:val="7A220F4E"/>
    <w:lvl w:ilvl="0" w:tplc="04090001">
      <w:start w:val="1"/>
      <w:numFmt w:val="bullet"/>
      <w:lvlText w:val=""/>
      <w:lvlJc w:val="left"/>
      <w:pPr>
        <w:tabs>
          <w:tab w:val="num" w:pos="1518"/>
        </w:tabs>
        <w:ind w:left="1518" w:hanging="360"/>
      </w:pPr>
      <w:rPr>
        <w:rFonts w:ascii="Symbol" w:hAnsi="Symbol" w:cs="Symbol" w:hint="default"/>
      </w:rPr>
    </w:lvl>
    <w:lvl w:ilvl="1" w:tplc="04090003">
      <w:start w:val="1"/>
      <w:numFmt w:val="bullet"/>
      <w:lvlText w:val="o"/>
      <w:lvlJc w:val="left"/>
      <w:pPr>
        <w:tabs>
          <w:tab w:val="num" w:pos="2238"/>
        </w:tabs>
        <w:ind w:left="2238" w:hanging="360"/>
      </w:pPr>
      <w:rPr>
        <w:rFonts w:ascii="Courier New" w:hAnsi="Courier New" w:cs="Courier New" w:hint="default"/>
      </w:rPr>
    </w:lvl>
    <w:lvl w:ilvl="2" w:tplc="04090005">
      <w:start w:val="1"/>
      <w:numFmt w:val="bullet"/>
      <w:lvlText w:val=""/>
      <w:lvlJc w:val="left"/>
      <w:pPr>
        <w:tabs>
          <w:tab w:val="num" w:pos="2958"/>
        </w:tabs>
        <w:ind w:left="2958" w:hanging="360"/>
      </w:pPr>
      <w:rPr>
        <w:rFonts w:ascii="Wingdings" w:hAnsi="Wingdings" w:cs="Wingdings" w:hint="default"/>
      </w:rPr>
    </w:lvl>
    <w:lvl w:ilvl="3" w:tplc="04090001">
      <w:start w:val="1"/>
      <w:numFmt w:val="bullet"/>
      <w:lvlText w:val=""/>
      <w:lvlJc w:val="left"/>
      <w:pPr>
        <w:tabs>
          <w:tab w:val="num" w:pos="3678"/>
        </w:tabs>
        <w:ind w:left="3678" w:hanging="360"/>
      </w:pPr>
      <w:rPr>
        <w:rFonts w:ascii="Symbol" w:hAnsi="Symbol" w:cs="Symbol" w:hint="default"/>
      </w:rPr>
    </w:lvl>
    <w:lvl w:ilvl="4" w:tplc="04090003">
      <w:start w:val="1"/>
      <w:numFmt w:val="bullet"/>
      <w:lvlText w:val="o"/>
      <w:lvlJc w:val="left"/>
      <w:pPr>
        <w:tabs>
          <w:tab w:val="num" w:pos="4398"/>
        </w:tabs>
        <w:ind w:left="4398" w:hanging="360"/>
      </w:pPr>
      <w:rPr>
        <w:rFonts w:ascii="Courier New" w:hAnsi="Courier New" w:cs="Courier New" w:hint="default"/>
      </w:rPr>
    </w:lvl>
    <w:lvl w:ilvl="5" w:tplc="04090005">
      <w:start w:val="1"/>
      <w:numFmt w:val="bullet"/>
      <w:lvlText w:val=""/>
      <w:lvlJc w:val="left"/>
      <w:pPr>
        <w:tabs>
          <w:tab w:val="num" w:pos="5118"/>
        </w:tabs>
        <w:ind w:left="5118" w:hanging="360"/>
      </w:pPr>
      <w:rPr>
        <w:rFonts w:ascii="Wingdings" w:hAnsi="Wingdings" w:cs="Wingdings" w:hint="default"/>
      </w:rPr>
    </w:lvl>
    <w:lvl w:ilvl="6" w:tplc="04090001">
      <w:start w:val="1"/>
      <w:numFmt w:val="bullet"/>
      <w:lvlText w:val=""/>
      <w:lvlJc w:val="left"/>
      <w:pPr>
        <w:tabs>
          <w:tab w:val="num" w:pos="5838"/>
        </w:tabs>
        <w:ind w:left="5838" w:hanging="360"/>
      </w:pPr>
      <w:rPr>
        <w:rFonts w:ascii="Symbol" w:hAnsi="Symbol" w:cs="Symbol" w:hint="default"/>
      </w:rPr>
    </w:lvl>
    <w:lvl w:ilvl="7" w:tplc="04090003">
      <w:start w:val="1"/>
      <w:numFmt w:val="bullet"/>
      <w:lvlText w:val="o"/>
      <w:lvlJc w:val="left"/>
      <w:pPr>
        <w:tabs>
          <w:tab w:val="num" w:pos="6558"/>
        </w:tabs>
        <w:ind w:left="6558" w:hanging="360"/>
      </w:pPr>
      <w:rPr>
        <w:rFonts w:ascii="Courier New" w:hAnsi="Courier New" w:cs="Courier New" w:hint="default"/>
      </w:rPr>
    </w:lvl>
    <w:lvl w:ilvl="8" w:tplc="04090005">
      <w:start w:val="1"/>
      <w:numFmt w:val="bullet"/>
      <w:lvlText w:val=""/>
      <w:lvlJc w:val="left"/>
      <w:pPr>
        <w:tabs>
          <w:tab w:val="num" w:pos="7278"/>
        </w:tabs>
        <w:ind w:left="7278" w:hanging="360"/>
      </w:pPr>
      <w:rPr>
        <w:rFonts w:ascii="Wingdings" w:hAnsi="Wingdings" w:cs="Wingdings" w:hint="default"/>
      </w:rPr>
    </w:lvl>
  </w:abstractNum>
  <w:abstractNum w:abstractNumId="44">
    <w:nsid w:val="6EBC6F8F"/>
    <w:multiLevelType w:val="hybridMultilevel"/>
    <w:tmpl w:val="FB161D46"/>
    <w:lvl w:ilvl="0" w:tplc="8ABA9170">
      <w:start w:val="12"/>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4647183"/>
    <w:multiLevelType w:val="hybridMultilevel"/>
    <w:tmpl w:val="E6B20208"/>
    <w:lvl w:ilvl="0" w:tplc="CC78AC1C">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nsid w:val="7ABE2CE1"/>
    <w:multiLevelType w:val="hybridMultilevel"/>
    <w:tmpl w:val="DBF86784"/>
    <w:lvl w:ilvl="0" w:tplc="0F0473D4">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21"/>
  </w:num>
  <w:num w:numId="3">
    <w:abstractNumId w:val="40"/>
  </w:num>
  <w:num w:numId="4">
    <w:abstractNumId w:val="6"/>
  </w:num>
  <w:num w:numId="5">
    <w:abstractNumId w:val="15"/>
  </w:num>
  <w:num w:numId="6">
    <w:abstractNumId w:val="30"/>
  </w:num>
  <w:num w:numId="7">
    <w:abstractNumId w:val="23"/>
  </w:num>
  <w:num w:numId="8">
    <w:abstractNumId w:val="2"/>
  </w:num>
  <w:num w:numId="9">
    <w:abstractNumId w:val="39"/>
  </w:num>
  <w:num w:numId="10">
    <w:abstractNumId w:val="19"/>
  </w:num>
  <w:num w:numId="11">
    <w:abstractNumId w:val="12"/>
  </w:num>
  <w:num w:numId="12">
    <w:abstractNumId w:val="11"/>
  </w:num>
  <w:num w:numId="13">
    <w:abstractNumId w:val="32"/>
  </w:num>
  <w:num w:numId="14">
    <w:abstractNumId w:val="34"/>
  </w:num>
  <w:num w:numId="15">
    <w:abstractNumId w:val="1"/>
  </w:num>
  <w:num w:numId="16">
    <w:abstractNumId w:val="28"/>
  </w:num>
  <w:num w:numId="17">
    <w:abstractNumId w:val="3"/>
  </w:num>
  <w:num w:numId="18">
    <w:abstractNumId w:val="4"/>
  </w:num>
  <w:num w:numId="19">
    <w:abstractNumId w:val="27"/>
  </w:num>
  <w:num w:numId="20">
    <w:abstractNumId w:val="44"/>
  </w:num>
  <w:num w:numId="21">
    <w:abstractNumId w:val="13"/>
  </w:num>
  <w:num w:numId="22">
    <w:abstractNumId w:val="9"/>
  </w:num>
  <w:num w:numId="23">
    <w:abstractNumId w:val="24"/>
  </w:num>
  <w:num w:numId="24">
    <w:abstractNumId w:val="8"/>
  </w:num>
  <w:num w:numId="25">
    <w:abstractNumId w:val="22"/>
  </w:num>
  <w:num w:numId="26">
    <w:abstractNumId w:val="42"/>
  </w:num>
  <w:num w:numId="27">
    <w:abstractNumId w:val="10"/>
  </w:num>
  <w:num w:numId="28">
    <w:abstractNumId w:val="35"/>
  </w:num>
  <w:num w:numId="29">
    <w:abstractNumId w:val="29"/>
  </w:num>
  <w:num w:numId="30">
    <w:abstractNumId w:val="41"/>
  </w:num>
  <w:num w:numId="31">
    <w:abstractNumId w:val="20"/>
  </w:num>
  <w:num w:numId="32">
    <w:abstractNumId w:val="45"/>
  </w:num>
  <w:num w:numId="33">
    <w:abstractNumId w:val="5"/>
  </w:num>
  <w:num w:numId="34">
    <w:abstractNumId w:val="37"/>
  </w:num>
  <w:num w:numId="35">
    <w:abstractNumId w:val="38"/>
  </w:num>
  <w:num w:numId="36">
    <w:abstractNumId w:val="36"/>
  </w:num>
  <w:num w:numId="37">
    <w:abstractNumId w:val="26"/>
  </w:num>
  <w:num w:numId="38">
    <w:abstractNumId w:val="14"/>
  </w:num>
  <w:num w:numId="39">
    <w:abstractNumId w:val="0"/>
  </w:num>
  <w:num w:numId="40">
    <w:abstractNumId w:val="25"/>
  </w:num>
  <w:num w:numId="41">
    <w:abstractNumId w:val="46"/>
  </w:num>
  <w:num w:numId="42">
    <w:abstractNumId w:val="17"/>
  </w:num>
  <w:num w:numId="43">
    <w:abstractNumId w:val="33"/>
  </w:num>
  <w:num w:numId="44">
    <w:abstractNumId w:val="43"/>
  </w:num>
  <w:num w:numId="45">
    <w:abstractNumId w:val="16"/>
  </w:num>
  <w:num w:numId="46">
    <w:abstractNumId w:val="18"/>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1DFE"/>
    <w:rsid w:val="000021D2"/>
    <w:rsid w:val="00005072"/>
    <w:rsid w:val="000057A9"/>
    <w:rsid w:val="00017344"/>
    <w:rsid w:val="000223C1"/>
    <w:rsid w:val="00027987"/>
    <w:rsid w:val="00030A96"/>
    <w:rsid w:val="00033D1C"/>
    <w:rsid w:val="00034968"/>
    <w:rsid w:val="00040520"/>
    <w:rsid w:val="00045846"/>
    <w:rsid w:val="0006052F"/>
    <w:rsid w:val="000627C4"/>
    <w:rsid w:val="00065BA0"/>
    <w:rsid w:val="00066D35"/>
    <w:rsid w:val="00066F5F"/>
    <w:rsid w:val="00072B46"/>
    <w:rsid w:val="00080AB1"/>
    <w:rsid w:val="000815AD"/>
    <w:rsid w:val="0008370A"/>
    <w:rsid w:val="00092C25"/>
    <w:rsid w:val="000962F6"/>
    <w:rsid w:val="000A1418"/>
    <w:rsid w:val="000A5DDD"/>
    <w:rsid w:val="000B3571"/>
    <w:rsid w:val="000B723A"/>
    <w:rsid w:val="000C4E7C"/>
    <w:rsid w:val="000C5998"/>
    <w:rsid w:val="000D031E"/>
    <w:rsid w:val="000D6832"/>
    <w:rsid w:val="000E09FF"/>
    <w:rsid w:val="000E174B"/>
    <w:rsid w:val="000E2435"/>
    <w:rsid w:val="000E669F"/>
    <w:rsid w:val="000E717D"/>
    <w:rsid w:val="000E7259"/>
    <w:rsid w:val="000F14BB"/>
    <w:rsid w:val="000F6673"/>
    <w:rsid w:val="00103390"/>
    <w:rsid w:val="00120CF0"/>
    <w:rsid w:val="00126E16"/>
    <w:rsid w:val="0013081D"/>
    <w:rsid w:val="00130A8D"/>
    <w:rsid w:val="00133E09"/>
    <w:rsid w:val="00135797"/>
    <w:rsid w:val="0014131C"/>
    <w:rsid w:val="001538D8"/>
    <w:rsid w:val="00154166"/>
    <w:rsid w:val="00157CCB"/>
    <w:rsid w:val="0016768D"/>
    <w:rsid w:val="00171008"/>
    <w:rsid w:val="0018075F"/>
    <w:rsid w:val="00183EE9"/>
    <w:rsid w:val="0018567B"/>
    <w:rsid w:val="001869C1"/>
    <w:rsid w:val="00192499"/>
    <w:rsid w:val="00193B85"/>
    <w:rsid w:val="001941B6"/>
    <w:rsid w:val="001955DB"/>
    <w:rsid w:val="001977FF"/>
    <w:rsid w:val="001A0719"/>
    <w:rsid w:val="001A2A8C"/>
    <w:rsid w:val="001C2317"/>
    <w:rsid w:val="001C6DDF"/>
    <w:rsid w:val="001D1E2A"/>
    <w:rsid w:val="001D77A1"/>
    <w:rsid w:val="001D78B3"/>
    <w:rsid w:val="001E00B5"/>
    <w:rsid w:val="001E08D1"/>
    <w:rsid w:val="00200442"/>
    <w:rsid w:val="00200736"/>
    <w:rsid w:val="002007BE"/>
    <w:rsid w:val="00205F84"/>
    <w:rsid w:val="00213F5E"/>
    <w:rsid w:val="00217277"/>
    <w:rsid w:val="00225858"/>
    <w:rsid w:val="00233F0A"/>
    <w:rsid w:val="002340B1"/>
    <w:rsid w:val="00251024"/>
    <w:rsid w:val="00253BC0"/>
    <w:rsid w:val="00255F04"/>
    <w:rsid w:val="00270235"/>
    <w:rsid w:val="00273851"/>
    <w:rsid w:val="002762CD"/>
    <w:rsid w:val="00276467"/>
    <w:rsid w:val="00277C79"/>
    <w:rsid w:val="00287970"/>
    <w:rsid w:val="00287BC7"/>
    <w:rsid w:val="00295045"/>
    <w:rsid w:val="00295CDD"/>
    <w:rsid w:val="002C0BED"/>
    <w:rsid w:val="002D6205"/>
    <w:rsid w:val="002E1BC6"/>
    <w:rsid w:val="002F1570"/>
    <w:rsid w:val="002F2977"/>
    <w:rsid w:val="00302309"/>
    <w:rsid w:val="003060A4"/>
    <w:rsid w:val="00310BE1"/>
    <w:rsid w:val="003111AF"/>
    <w:rsid w:val="00316BDC"/>
    <w:rsid w:val="00325FDA"/>
    <w:rsid w:val="00332592"/>
    <w:rsid w:val="00332DC4"/>
    <w:rsid w:val="00336228"/>
    <w:rsid w:val="00354602"/>
    <w:rsid w:val="003625ED"/>
    <w:rsid w:val="0036733E"/>
    <w:rsid w:val="00373543"/>
    <w:rsid w:val="0037357F"/>
    <w:rsid w:val="003872E9"/>
    <w:rsid w:val="003876A0"/>
    <w:rsid w:val="00390BCC"/>
    <w:rsid w:val="003A2660"/>
    <w:rsid w:val="003B3DB3"/>
    <w:rsid w:val="003B5A3A"/>
    <w:rsid w:val="003C52ED"/>
    <w:rsid w:val="003D0E6B"/>
    <w:rsid w:val="003D1991"/>
    <w:rsid w:val="003D1EC1"/>
    <w:rsid w:val="003D587D"/>
    <w:rsid w:val="003D64BD"/>
    <w:rsid w:val="003D6F91"/>
    <w:rsid w:val="003E0E3D"/>
    <w:rsid w:val="003E1356"/>
    <w:rsid w:val="003E18BB"/>
    <w:rsid w:val="003F53C6"/>
    <w:rsid w:val="003F5610"/>
    <w:rsid w:val="003F69C1"/>
    <w:rsid w:val="0040306C"/>
    <w:rsid w:val="00413074"/>
    <w:rsid w:val="00413432"/>
    <w:rsid w:val="00425925"/>
    <w:rsid w:val="00430CF2"/>
    <w:rsid w:val="00445DE4"/>
    <w:rsid w:val="0044758E"/>
    <w:rsid w:val="0045587C"/>
    <w:rsid w:val="00457DF6"/>
    <w:rsid w:val="00461B36"/>
    <w:rsid w:val="00462C5B"/>
    <w:rsid w:val="00470EE4"/>
    <w:rsid w:val="0047120B"/>
    <w:rsid w:val="004727AC"/>
    <w:rsid w:val="00482290"/>
    <w:rsid w:val="004849A5"/>
    <w:rsid w:val="004869EA"/>
    <w:rsid w:val="00490182"/>
    <w:rsid w:val="00490E85"/>
    <w:rsid w:val="00493C49"/>
    <w:rsid w:val="004961EF"/>
    <w:rsid w:val="00496971"/>
    <w:rsid w:val="004A0EAE"/>
    <w:rsid w:val="004A27F7"/>
    <w:rsid w:val="004B17A2"/>
    <w:rsid w:val="004B3138"/>
    <w:rsid w:val="004B3C8B"/>
    <w:rsid w:val="004B59B9"/>
    <w:rsid w:val="004C324F"/>
    <w:rsid w:val="004C3351"/>
    <w:rsid w:val="004D7AE8"/>
    <w:rsid w:val="004D7B9A"/>
    <w:rsid w:val="004E00B0"/>
    <w:rsid w:val="004E39E0"/>
    <w:rsid w:val="004E5E3A"/>
    <w:rsid w:val="004E5EBE"/>
    <w:rsid w:val="004F468A"/>
    <w:rsid w:val="004F6D6A"/>
    <w:rsid w:val="00500041"/>
    <w:rsid w:val="00503D3B"/>
    <w:rsid w:val="0051022A"/>
    <w:rsid w:val="00511852"/>
    <w:rsid w:val="00513AA4"/>
    <w:rsid w:val="00524460"/>
    <w:rsid w:val="00535E54"/>
    <w:rsid w:val="00540691"/>
    <w:rsid w:val="0054438F"/>
    <w:rsid w:val="00545591"/>
    <w:rsid w:val="00546157"/>
    <w:rsid w:val="00572849"/>
    <w:rsid w:val="00584653"/>
    <w:rsid w:val="0058666A"/>
    <w:rsid w:val="00595B86"/>
    <w:rsid w:val="005A17AF"/>
    <w:rsid w:val="005A30AA"/>
    <w:rsid w:val="005A7427"/>
    <w:rsid w:val="005B1239"/>
    <w:rsid w:val="005B13EE"/>
    <w:rsid w:val="005C5205"/>
    <w:rsid w:val="005D46C3"/>
    <w:rsid w:val="005D5900"/>
    <w:rsid w:val="005D6230"/>
    <w:rsid w:val="005F27FC"/>
    <w:rsid w:val="00611466"/>
    <w:rsid w:val="00612E77"/>
    <w:rsid w:val="006209A7"/>
    <w:rsid w:val="00621348"/>
    <w:rsid w:val="00624003"/>
    <w:rsid w:val="00631434"/>
    <w:rsid w:val="00633133"/>
    <w:rsid w:val="00641730"/>
    <w:rsid w:val="00644AC5"/>
    <w:rsid w:val="00645A30"/>
    <w:rsid w:val="00646A3C"/>
    <w:rsid w:val="00650A54"/>
    <w:rsid w:val="0065321C"/>
    <w:rsid w:val="006558D0"/>
    <w:rsid w:val="00660BA0"/>
    <w:rsid w:val="00662985"/>
    <w:rsid w:val="006639FA"/>
    <w:rsid w:val="0067098C"/>
    <w:rsid w:val="0067357D"/>
    <w:rsid w:val="00674513"/>
    <w:rsid w:val="0068044F"/>
    <w:rsid w:val="00686EC2"/>
    <w:rsid w:val="00693F95"/>
    <w:rsid w:val="0069618C"/>
    <w:rsid w:val="006969EE"/>
    <w:rsid w:val="00697BF4"/>
    <w:rsid w:val="006A19EB"/>
    <w:rsid w:val="006A6326"/>
    <w:rsid w:val="006C2F98"/>
    <w:rsid w:val="006D4B1D"/>
    <w:rsid w:val="006D5C6D"/>
    <w:rsid w:val="006D7770"/>
    <w:rsid w:val="006E1A3B"/>
    <w:rsid w:val="006E7066"/>
    <w:rsid w:val="006F0661"/>
    <w:rsid w:val="00700299"/>
    <w:rsid w:val="00704CE8"/>
    <w:rsid w:val="00705D59"/>
    <w:rsid w:val="00706D4A"/>
    <w:rsid w:val="00716715"/>
    <w:rsid w:val="0072149C"/>
    <w:rsid w:val="00726CA0"/>
    <w:rsid w:val="00737DA2"/>
    <w:rsid w:val="007435FC"/>
    <w:rsid w:val="007501CD"/>
    <w:rsid w:val="007624B4"/>
    <w:rsid w:val="00771702"/>
    <w:rsid w:val="007766FD"/>
    <w:rsid w:val="00776C7D"/>
    <w:rsid w:val="00777E85"/>
    <w:rsid w:val="0078006F"/>
    <w:rsid w:val="00781F26"/>
    <w:rsid w:val="00790148"/>
    <w:rsid w:val="00790E34"/>
    <w:rsid w:val="0079150E"/>
    <w:rsid w:val="00792D89"/>
    <w:rsid w:val="00794A24"/>
    <w:rsid w:val="007A015A"/>
    <w:rsid w:val="007A5ACC"/>
    <w:rsid w:val="007B46EC"/>
    <w:rsid w:val="007C1132"/>
    <w:rsid w:val="007C1A10"/>
    <w:rsid w:val="007C4842"/>
    <w:rsid w:val="007E15AB"/>
    <w:rsid w:val="007E624D"/>
    <w:rsid w:val="007F2DEE"/>
    <w:rsid w:val="007F37A2"/>
    <w:rsid w:val="007F504D"/>
    <w:rsid w:val="007F6C69"/>
    <w:rsid w:val="00802A62"/>
    <w:rsid w:val="00814BDE"/>
    <w:rsid w:val="008151BC"/>
    <w:rsid w:val="00817FC2"/>
    <w:rsid w:val="00831E36"/>
    <w:rsid w:val="00832FF2"/>
    <w:rsid w:val="008477E6"/>
    <w:rsid w:val="00852613"/>
    <w:rsid w:val="00861D22"/>
    <w:rsid w:val="00864D64"/>
    <w:rsid w:val="00867B1E"/>
    <w:rsid w:val="008739FE"/>
    <w:rsid w:val="00884847"/>
    <w:rsid w:val="008849D1"/>
    <w:rsid w:val="00893070"/>
    <w:rsid w:val="008956B8"/>
    <w:rsid w:val="0089713A"/>
    <w:rsid w:val="00897CDC"/>
    <w:rsid w:val="008A598D"/>
    <w:rsid w:val="008B326B"/>
    <w:rsid w:val="008C29CB"/>
    <w:rsid w:val="008C71BC"/>
    <w:rsid w:val="008D16F7"/>
    <w:rsid w:val="008D1939"/>
    <w:rsid w:val="008D4DB9"/>
    <w:rsid w:val="008E7C12"/>
    <w:rsid w:val="00907C5C"/>
    <w:rsid w:val="00914270"/>
    <w:rsid w:val="009146B4"/>
    <w:rsid w:val="009169F1"/>
    <w:rsid w:val="00933872"/>
    <w:rsid w:val="00943214"/>
    <w:rsid w:val="00961CDD"/>
    <w:rsid w:val="00962E64"/>
    <w:rsid w:val="00963C9C"/>
    <w:rsid w:val="00964F3A"/>
    <w:rsid w:val="00973C54"/>
    <w:rsid w:val="00977C44"/>
    <w:rsid w:val="009838CA"/>
    <w:rsid w:val="00992224"/>
    <w:rsid w:val="00994A84"/>
    <w:rsid w:val="00997F9F"/>
    <w:rsid w:val="009A5505"/>
    <w:rsid w:val="009B4536"/>
    <w:rsid w:val="009C0643"/>
    <w:rsid w:val="009C4B6A"/>
    <w:rsid w:val="009C5F7E"/>
    <w:rsid w:val="009C72E4"/>
    <w:rsid w:val="009C7C04"/>
    <w:rsid w:val="009D2CD3"/>
    <w:rsid w:val="009D418B"/>
    <w:rsid w:val="009D5A4E"/>
    <w:rsid w:val="009E1ACB"/>
    <w:rsid w:val="009F1CBD"/>
    <w:rsid w:val="009F2EE5"/>
    <w:rsid w:val="009F6483"/>
    <w:rsid w:val="009F64B6"/>
    <w:rsid w:val="00A07590"/>
    <w:rsid w:val="00A24A9F"/>
    <w:rsid w:val="00A24D41"/>
    <w:rsid w:val="00A27569"/>
    <w:rsid w:val="00A31320"/>
    <w:rsid w:val="00A43E1E"/>
    <w:rsid w:val="00A5543B"/>
    <w:rsid w:val="00A631CE"/>
    <w:rsid w:val="00A6531C"/>
    <w:rsid w:val="00A72D55"/>
    <w:rsid w:val="00A946D6"/>
    <w:rsid w:val="00A9621F"/>
    <w:rsid w:val="00AA2038"/>
    <w:rsid w:val="00AA21D7"/>
    <w:rsid w:val="00AB3192"/>
    <w:rsid w:val="00AC2C18"/>
    <w:rsid w:val="00AC2F40"/>
    <w:rsid w:val="00AC332C"/>
    <w:rsid w:val="00AC4F3E"/>
    <w:rsid w:val="00AC6DF3"/>
    <w:rsid w:val="00AD2B47"/>
    <w:rsid w:val="00AD5ED7"/>
    <w:rsid w:val="00AD6AFD"/>
    <w:rsid w:val="00AE0F5F"/>
    <w:rsid w:val="00AE66C9"/>
    <w:rsid w:val="00AF50AC"/>
    <w:rsid w:val="00B10B6E"/>
    <w:rsid w:val="00B2254B"/>
    <w:rsid w:val="00B228B0"/>
    <w:rsid w:val="00B230EC"/>
    <w:rsid w:val="00B258DF"/>
    <w:rsid w:val="00B27113"/>
    <w:rsid w:val="00B304AF"/>
    <w:rsid w:val="00B32ADB"/>
    <w:rsid w:val="00B3361A"/>
    <w:rsid w:val="00B35030"/>
    <w:rsid w:val="00B37E6D"/>
    <w:rsid w:val="00B5069C"/>
    <w:rsid w:val="00B561C6"/>
    <w:rsid w:val="00B75B43"/>
    <w:rsid w:val="00BA0A83"/>
    <w:rsid w:val="00BA43DF"/>
    <w:rsid w:val="00BA7A7D"/>
    <w:rsid w:val="00BB083C"/>
    <w:rsid w:val="00BB3202"/>
    <w:rsid w:val="00BC2077"/>
    <w:rsid w:val="00BE67F3"/>
    <w:rsid w:val="00BF0A2D"/>
    <w:rsid w:val="00BF4F72"/>
    <w:rsid w:val="00C011B3"/>
    <w:rsid w:val="00C10D04"/>
    <w:rsid w:val="00C237EC"/>
    <w:rsid w:val="00C30142"/>
    <w:rsid w:val="00C51CC1"/>
    <w:rsid w:val="00C555E4"/>
    <w:rsid w:val="00C56AC9"/>
    <w:rsid w:val="00C70234"/>
    <w:rsid w:val="00C7351A"/>
    <w:rsid w:val="00C93DB0"/>
    <w:rsid w:val="00C956F2"/>
    <w:rsid w:val="00CA2F6A"/>
    <w:rsid w:val="00CA4EAA"/>
    <w:rsid w:val="00CB3706"/>
    <w:rsid w:val="00CC1D14"/>
    <w:rsid w:val="00CC45DE"/>
    <w:rsid w:val="00CC4E53"/>
    <w:rsid w:val="00CC7A36"/>
    <w:rsid w:val="00CC7C4B"/>
    <w:rsid w:val="00CD16F7"/>
    <w:rsid w:val="00CD313D"/>
    <w:rsid w:val="00CD7B43"/>
    <w:rsid w:val="00CE0365"/>
    <w:rsid w:val="00D05DA9"/>
    <w:rsid w:val="00D13752"/>
    <w:rsid w:val="00D246A9"/>
    <w:rsid w:val="00D34D47"/>
    <w:rsid w:val="00D3772F"/>
    <w:rsid w:val="00D43DDE"/>
    <w:rsid w:val="00D51336"/>
    <w:rsid w:val="00D54D23"/>
    <w:rsid w:val="00D5526F"/>
    <w:rsid w:val="00D56D24"/>
    <w:rsid w:val="00D57E22"/>
    <w:rsid w:val="00D70F2D"/>
    <w:rsid w:val="00D75305"/>
    <w:rsid w:val="00D81B43"/>
    <w:rsid w:val="00D84CA2"/>
    <w:rsid w:val="00D84D5F"/>
    <w:rsid w:val="00D8598E"/>
    <w:rsid w:val="00D92700"/>
    <w:rsid w:val="00D95C95"/>
    <w:rsid w:val="00DA17E8"/>
    <w:rsid w:val="00DA29DB"/>
    <w:rsid w:val="00DA6D99"/>
    <w:rsid w:val="00DC5186"/>
    <w:rsid w:val="00DD6777"/>
    <w:rsid w:val="00DF524F"/>
    <w:rsid w:val="00E0311D"/>
    <w:rsid w:val="00E0702D"/>
    <w:rsid w:val="00E11239"/>
    <w:rsid w:val="00E24494"/>
    <w:rsid w:val="00E31705"/>
    <w:rsid w:val="00E347FB"/>
    <w:rsid w:val="00E35329"/>
    <w:rsid w:val="00E41DAB"/>
    <w:rsid w:val="00E5313C"/>
    <w:rsid w:val="00E549F9"/>
    <w:rsid w:val="00E607D5"/>
    <w:rsid w:val="00E611AD"/>
    <w:rsid w:val="00E67CCE"/>
    <w:rsid w:val="00E76F65"/>
    <w:rsid w:val="00E80F6F"/>
    <w:rsid w:val="00E84FE4"/>
    <w:rsid w:val="00E92116"/>
    <w:rsid w:val="00E97123"/>
    <w:rsid w:val="00EA238A"/>
    <w:rsid w:val="00EA2BF7"/>
    <w:rsid w:val="00EA2D86"/>
    <w:rsid w:val="00EB121D"/>
    <w:rsid w:val="00EB2B85"/>
    <w:rsid w:val="00EB6640"/>
    <w:rsid w:val="00EC1AB3"/>
    <w:rsid w:val="00EC39AB"/>
    <w:rsid w:val="00EE2B2A"/>
    <w:rsid w:val="00EE4D16"/>
    <w:rsid w:val="00EF21A0"/>
    <w:rsid w:val="00EF4D7C"/>
    <w:rsid w:val="00EF59A0"/>
    <w:rsid w:val="00F02B77"/>
    <w:rsid w:val="00F04333"/>
    <w:rsid w:val="00F04BBE"/>
    <w:rsid w:val="00F060DF"/>
    <w:rsid w:val="00F11118"/>
    <w:rsid w:val="00F1294D"/>
    <w:rsid w:val="00F15A27"/>
    <w:rsid w:val="00F17146"/>
    <w:rsid w:val="00F17B9A"/>
    <w:rsid w:val="00F20A1D"/>
    <w:rsid w:val="00F22CE3"/>
    <w:rsid w:val="00F4171B"/>
    <w:rsid w:val="00F5132F"/>
    <w:rsid w:val="00F549F6"/>
    <w:rsid w:val="00F5798C"/>
    <w:rsid w:val="00F63325"/>
    <w:rsid w:val="00F63452"/>
    <w:rsid w:val="00F65D37"/>
    <w:rsid w:val="00F764FF"/>
    <w:rsid w:val="00F84AAE"/>
    <w:rsid w:val="00F92DDC"/>
    <w:rsid w:val="00FA1DD7"/>
    <w:rsid w:val="00FA51BD"/>
    <w:rsid w:val="00FA64F6"/>
    <w:rsid w:val="00FA7F9C"/>
    <w:rsid w:val="00FB4CA7"/>
    <w:rsid w:val="00FB7479"/>
    <w:rsid w:val="00FC5065"/>
    <w:rsid w:val="00FD6383"/>
    <w:rsid w:val="00FD7823"/>
    <w:rsid w:val="00FE688F"/>
    <w:rsid w:val="00FE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49F6"/>
    <w:pPr>
      <w:keepNext/>
      <w:jc w:val="center"/>
      <w:outlineLvl w:val="0"/>
    </w:pPr>
    <w:rPr>
      <w:rFonts w:ascii="CG Omega" w:hAnsi="CG Omega" w:cs="CG Omega"/>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9F6"/>
    <w:rPr>
      <w:rFonts w:ascii="CG Omega" w:hAnsi="CG Omega" w:cs="CG Omega"/>
      <w:b/>
      <w:bCs/>
      <w:color w:val="0000FF"/>
      <w:sz w:val="20"/>
      <w:szCs w:val="20"/>
    </w:rPr>
  </w:style>
  <w:style w:type="paragraph" w:styleId="Title">
    <w:name w:val="Title"/>
    <w:basedOn w:val="Normal"/>
    <w:link w:val="TitleChar"/>
    <w:uiPriority w:val="99"/>
    <w:qFormat/>
    <w:rsid w:val="00F549F6"/>
    <w:pPr>
      <w:jc w:val="center"/>
    </w:pPr>
    <w:rPr>
      <w:rFonts w:ascii="Abadi MT Condensed Light" w:hAnsi="Abadi MT Condensed Light" w:cs="Abadi MT Condensed Light"/>
      <w:b/>
      <w:bCs/>
      <w:sz w:val="32"/>
      <w:szCs w:val="32"/>
    </w:rPr>
  </w:style>
  <w:style w:type="character" w:customStyle="1" w:styleId="TitleChar">
    <w:name w:val="Title Char"/>
    <w:basedOn w:val="DefaultParagraphFont"/>
    <w:link w:val="Title"/>
    <w:uiPriority w:val="99"/>
    <w:locked/>
    <w:rsid w:val="00F549F6"/>
    <w:rPr>
      <w:rFonts w:ascii="Abadi MT Condensed Light" w:hAnsi="Abadi MT Condensed Light" w:cs="Abadi MT Condensed Light"/>
      <w:b/>
      <w:bCs/>
      <w:sz w:val="20"/>
      <w:szCs w:val="20"/>
    </w:rPr>
  </w:style>
  <w:style w:type="paragraph" w:styleId="ListParagraph">
    <w:name w:val="List Paragraph"/>
    <w:basedOn w:val="Normal"/>
    <w:uiPriority w:val="99"/>
    <w:qFormat/>
    <w:rsid w:val="00F17B9A"/>
    <w:pPr>
      <w:ind w:left="720"/>
    </w:pPr>
  </w:style>
  <w:style w:type="paragraph" w:styleId="BalloonText">
    <w:name w:val="Balloon Text"/>
    <w:basedOn w:val="Normal"/>
    <w:link w:val="BalloonTextChar"/>
    <w:uiPriority w:val="99"/>
    <w:semiHidden/>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333"/>
    <w:rPr>
      <w:rFonts w:ascii="Tahoma" w:hAnsi="Tahoma" w:cs="Tahoma"/>
      <w:sz w:val="16"/>
      <w:szCs w:val="16"/>
    </w:rPr>
  </w:style>
  <w:style w:type="paragraph" w:styleId="Header">
    <w:name w:val="header"/>
    <w:basedOn w:val="Normal"/>
    <w:link w:val="HeaderChar"/>
    <w:uiPriority w:val="99"/>
    <w:rsid w:val="009F64B6"/>
    <w:pPr>
      <w:tabs>
        <w:tab w:val="center" w:pos="4680"/>
        <w:tab w:val="right" w:pos="9360"/>
      </w:tabs>
    </w:pPr>
  </w:style>
  <w:style w:type="character" w:customStyle="1" w:styleId="HeaderChar">
    <w:name w:val="Header Char"/>
    <w:basedOn w:val="DefaultParagraphFont"/>
    <w:link w:val="Header"/>
    <w:uiPriority w:val="99"/>
    <w:locked/>
    <w:rsid w:val="009F64B6"/>
    <w:rPr>
      <w:rFonts w:ascii="Times New Roman" w:hAnsi="Times New Roman" w:cs="Times New Roman"/>
      <w:sz w:val="24"/>
      <w:szCs w:val="24"/>
    </w:rPr>
  </w:style>
  <w:style w:type="paragraph" w:styleId="Footer">
    <w:name w:val="footer"/>
    <w:basedOn w:val="Normal"/>
    <w:link w:val="FooterChar"/>
    <w:uiPriority w:val="99"/>
    <w:rsid w:val="009F64B6"/>
    <w:pPr>
      <w:tabs>
        <w:tab w:val="center" w:pos="4680"/>
        <w:tab w:val="right" w:pos="9360"/>
      </w:tabs>
    </w:pPr>
  </w:style>
  <w:style w:type="character" w:customStyle="1" w:styleId="FooterChar">
    <w:name w:val="Footer Char"/>
    <w:basedOn w:val="DefaultParagraphFont"/>
    <w:link w:val="Footer"/>
    <w:uiPriority w:val="99"/>
    <w:locked/>
    <w:rsid w:val="009F64B6"/>
    <w:rPr>
      <w:rFonts w:ascii="Times New Roman" w:hAnsi="Times New Roman" w:cs="Times New Roman"/>
      <w:sz w:val="24"/>
      <w:szCs w:val="24"/>
    </w:rPr>
  </w:style>
  <w:style w:type="paragraph" w:styleId="NormalWeb">
    <w:name w:val="Normal (Web)"/>
    <w:basedOn w:val="Normal"/>
    <w:uiPriority w:val="99"/>
    <w:rsid w:val="00A24D41"/>
    <w:pPr>
      <w:spacing w:after="180"/>
    </w:pPr>
  </w:style>
  <w:style w:type="character" w:customStyle="1" w:styleId="BFirstIndChar">
    <w:name w:val="B First Ind Char"/>
    <w:link w:val="BFirstInd"/>
    <w:locked/>
    <w:rsid w:val="00EC39AB"/>
    <w:rPr>
      <w:sz w:val="24"/>
    </w:rPr>
  </w:style>
  <w:style w:type="paragraph" w:customStyle="1" w:styleId="BFirstInd">
    <w:name w:val="B First Ind"/>
    <w:aliases w:val="fi"/>
    <w:basedOn w:val="Normal"/>
    <w:link w:val="BFirstIndChar"/>
    <w:qFormat/>
    <w:rsid w:val="00EC39AB"/>
    <w:pPr>
      <w:spacing w:after="240"/>
      <w:ind w:firstLine="720"/>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49F6"/>
    <w:pPr>
      <w:keepNext/>
      <w:jc w:val="center"/>
      <w:outlineLvl w:val="0"/>
    </w:pPr>
    <w:rPr>
      <w:rFonts w:ascii="CG Omega" w:hAnsi="CG Omega" w:cs="CG Omega"/>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9F6"/>
    <w:rPr>
      <w:rFonts w:ascii="CG Omega" w:hAnsi="CG Omega" w:cs="CG Omega"/>
      <w:b/>
      <w:bCs/>
      <w:color w:val="0000FF"/>
      <w:sz w:val="20"/>
      <w:szCs w:val="20"/>
    </w:rPr>
  </w:style>
  <w:style w:type="paragraph" w:styleId="Title">
    <w:name w:val="Title"/>
    <w:basedOn w:val="Normal"/>
    <w:link w:val="TitleChar"/>
    <w:uiPriority w:val="99"/>
    <w:qFormat/>
    <w:rsid w:val="00F549F6"/>
    <w:pPr>
      <w:jc w:val="center"/>
    </w:pPr>
    <w:rPr>
      <w:rFonts w:ascii="Abadi MT Condensed Light" w:hAnsi="Abadi MT Condensed Light" w:cs="Abadi MT Condensed Light"/>
      <w:b/>
      <w:bCs/>
      <w:sz w:val="32"/>
      <w:szCs w:val="32"/>
    </w:rPr>
  </w:style>
  <w:style w:type="character" w:customStyle="1" w:styleId="TitleChar">
    <w:name w:val="Title Char"/>
    <w:basedOn w:val="DefaultParagraphFont"/>
    <w:link w:val="Title"/>
    <w:uiPriority w:val="99"/>
    <w:locked/>
    <w:rsid w:val="00F549F6"/>
    <w:rPr>
      <w:rFonts w:ascii="Abadi MT Condensed Light" w:hAnsi="Abadi MT Condensed Light" w:cs="Abadi MT Condensed Light"/>
      <w:b/>
      <w:bCs/>
      <w:sz w:val="20"/>
      <w:szCs w:val="20"/>
    </w:rPr>
  </w:style>
  <w:style w:type="paragraph" w:styleId="ListParagraph">
    <w:name w:val="List Paragraph"/>
    <w:basedOn w:val="Normal"/>
    <w:uiPriority w:val="99"/>
    <w:qFormat/>
    <w:rsid w:val="00F17B9A"/>
    <w:pPr>
      <w:ind w:left="720"/>
    </w:pPr>
  </w:style>
  <w:style w:type="paragraph" w:styleId="BalloonText">
    <w:name w:val="Balloon Text"/>
    <w:basedOn w:val="Normal"/>
    <w:link w:val="BalloonTextChar"/>
    <w:uiPriority w:val="99"/>
    <w:semiHidden/>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333"/>
    <w:rPr>
      <w:rFonts w:ascii="Tahoma" w:hAnsi="Tahoma" w:cs="Tahoma"/>
      <w:sz w:val="16"/>
      <w:szCs w:val="16"/>
    </w:rPr>
  </w:style>
  <w:style w:type="paragraph" w:styleId="Header">
    <w:name w:val="header"/>
    <w:basedOn w:val="Normal"/>
    <w:link w:val="HeaderChar"/>
    <w:uiPriority w:val="99"/>
    <w:rsid w:val="009F64B6"/>
    <w:pPr>
      <w:tabs>
        <w:tab w:val="center" w:pos="4680"/>
        <w:tab w:val="right" w:pos="9360"/>
      </w:tabs>
    </w:pPr>
  </w:style>
  <w:style w:type="character" w:customStyle="1" w:styleId="HeaderChar">
    <w:name w:val="Header Char"/>
    <w:basedOn w:val="DefaultParagraphFont"/>
    <w:link w:val="Header"/>
    <w:uiPriority w:val="99"/>
    <w:locked/>
    <w:rsid w:val="009F64B6"/>
    <w:rPr>
      <w:rFonts w:ascii="Times New Roman" w:hAnsi="Times New Roman" w:cs="Times New Roman"/>
      <w:sz w:val="24"/>
      <w:szCs w:val="24"/>
    </w:rPr>
  </w:style>
  <w:style w:type="paragraph" w:styleId="Footer">
    <w:name w:val="footer"/>
    <w:basedOn w:val="Normal"/>
    <w:link w:val="FooterChar"/>
    <w:uiPriority w:val="99"/>
    <w:rsid w:val="009F64B6"/>
    <w:pPr>
      <w:tabs>
        <w:tab w:val="center" w:pos="4680"/>
        <w:tab w:val="right" w:pos="9360"/>
      </w:tabs>
    </w:pPr>
  </w:style>
  <w:style w:type="character" w:customStyle="1" w:styleId="FooterChar">
    <w:name w:val="Footer Char"/>
    <w:basedOn w:val="DefaultParagraphFont"/>
    <w:link w:val="Footer"/>
    <w:uiPriority w:val="99"/>
    <w:locked/>
    <w:rsid w:val="009F64B6"/>
    <w:rPr>
      <w:rFonts w:ascii="Times New Roman" w:hAnsi="Times New Roman" w:cs="Times New Roman"/>
      <w:sz w:val="24"/>
      <w:szCs w:val="24"/>
    </w:rPr>
  </w:style>
  <w:style w:type="paragraph" w:styleId="NormalWeb">
    <w:name w:val="Normal (Web)"/>
    <w:basedOn w:val="Normal"/>
    <w:uiPriority w:val="99"/>
    <w:rsid w:val="00A24D41"/>
    <w:pPr>
      <w:spacing w:after="180"/>
    </w:pPr>
  </w:style>
  <w:style w:type="character" w:customStyle="1" w:styleId="BFirstIndChar">
    <w:name w:val="B First Ind Char"/>
    <w:link w:val="BFirstInd"/>
    <w:locked/>
    <w:rsid w:val="00EC39AB"/>
    <w:rPr>
      <w:sz w:val="24"/>
    </w:rPr>
  </w:style>
  <w:style w:type="paragraph" w:customStyle="1" w:styleId="BFirstInd">
    <w:name w:val="B First Ind"/>
    <w:aliases w:val="fi"/>
    <w:basedOn w:val="Normal"/>
    <w:link w:val="BFirstIndChar"/>
    <w:qFormat/>
    <w:rsid w:val="00EC39AB"/>
    <w:pPr>
      <w:spacing w:after="240"/>
      <w:ind w:firstLine="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885812">
      <w:marLeft w:val="0"/>
      <w:marRight w:val="0"/>
      <w:marTop w:val="0"/>
      <w:marBottom w:val="0"/>
      <w:divBdr>
        <w:top w:val="none" w:sz="0" w:space="0" w:color="auto"/>
        <w:left w:val="none" w:sz="0" w:space="0" w:color="auto"/>
        <w:bottom w:val="none" w:sz="0" w:space="0" w:color="auto"/>
        <w:right w:val="none" w:sz="0" w:space="0" w:color="auto"/>
      </w:divBdr>
    </w:div>
    <w:div w:id="1838885813">
      <w:marLeft w:val="0"/>
      <w:marRight w:val="0"/>
      <w:marTop w:val="0"/>
      <w:marBottom w:val="0"/>
      <w:divBdr>
        <w:top w:val="none" w:sz="0" w:space="0" w:color="auto"/>
        <w:left w:val="none" w:sz="0" w:space="0" w:color="auto"/>
        <w:bottom w:val="none" w:sz="0" w:space="0" w:color="auto"/>
        <w:right w:val="none" w:sz="0" w:space="0" w:color="auto"/>
      </w:divBdr>
      <w:divsChild>
        <w:div w:id="1838885815">
          <w:marLeft w:val="0"/>
          <w:marRight w:val="0"/>
          <w:marTop w:val="0"/>
          <w:marBottom w:val="0"/>
          <w:divBdr>
            <w:top w:val="none" w:sz="0" w:space="0" w:color="auto"/>
            <w:left w:val="none" w:sz="0" w:space="0" w:color="auto"/>
            <w:bottom w:val="none" w:sz="0" w:space="0" w:color="auto"/>
            <w:right w:val="none" w:sz="0" w:space="0" w:color="auto"/>
          </w:divBdr>
          <w:divsChild>
            <w:div w:id="1838885818">
              <w:marLeft w:val="0"/>
              <w:marRight w:val="0"/>
              <w:marTop w:val="0"/>
              <w:marBottom w:val="0"/>
              <w:divBdr>
                <w:top w:val="none" w:sz="0" w:space="0" w:color="auto"/>
                <w:left w:val="none" w:sz="0" w:space="0" w:color="auto"/>
                <w:bottom w:val="none" w:sz="0" w:space="0" w:color="auto"/>
                <w:right w:val="none" w:sz="0" w:space="0" w:color="auto"/>
              </w:divBdr>
              <w:divsChild>
                <w:div w:id="1838885816">
                  <w:marLeft w:val="0"/>
                  <w:marRight w:val="0"/>
                  <w:marTop w:val="0"/>
                  <w:marBottom w:val="0"/>
                  <w:divBdr>
                    <w:top w:val="none" w:sz="0" w:space="0" w:color="auto"/>
                    <w:left w:val="none" w:sz="0" w:space="0" w:color="auto"/>
                    <w:bottom w:val="none" w:sz="0" w:space="0" w:color="auto"/>
                    <w:right w:val="none" w:sz="0" w:space="0" w:color="auto"/>
                  </w:divBdr>
                  <w:divsChild>
                    <w:div w:id="1838885817">
                      <w:marLeft w:val="0"/>
                      <w:marRight w:val="0"/>
                      <w:marTop w:val="0"/>
                      <w:marBottom w:val="0"/>
                      <w:divBdr>
                        <w:top w:val="none" w:sz="0" w:space="0" w:color="auto"/>
                        <w:left w:val="none" w:sz="0" w:space="0" w:color="auto"/>
                        <w:bottom w:val="none" w:sz="0" w:space="0" w:color="auto"/>
                        <w:right w:val="none" w:sz="0" w:space="0" w:color="auto"/>
                      </w:divBdr>
                      <w:divsChild>
                        <w:div w:id="1838885814">
                          <w:marLeft w:val="0"/>
                          <w:marRight w:val="0"/>
                          <w:marTop w:val="0"/>
                          <w:marBottom w:val="0"/>
                          <w:divBdr>
                            <w:top w:val="none" w:sz="0" w:space="0" w:color="auto"/>
                            <w:left w:val="none" w:sz="0" w:space="0" w:color="auto"/>
                            <w:bottom w:val="none" w:sz="0" w:space="0" w:color="auto"/>
                            <w:right w:val="none" w:sz="0" w:space="0" w:color="auto"/>
                          </w:divBdr>
                          <w:divsChild>
                            <w:div w:id="18388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BE26-14A2-4B39-9037-5CAAC0A0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1285</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Approved Minutes</vt:lpstr>
    </vt:vector>
  </TitlesOfParts>
  <Company>Hewlett-Packard Company</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Minutes</dc:title>
  <dc:creator>Bafumi</dc:creator>
  <cp:lastModifiedBy>Bafumi, Renee</cp:lastModifiedBy>
  <cp:revision>4</cp:revision>
  <cp:lastPrinted>2017-10-26T13:43:00Z</cp:lastPrinted>
  <dcterms:created xsi:type="dcterms:W3CDTF">2017-09-18T18:46:00Z</dcterms:created>
  <dcterms:modified xsi:type="dcterms:W3CDTF">2017-10-26T13:44:00Z</dcterms:modified>
</cp:coreProperties>
</file>